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96" w:rsidRDefault="003670AF" w:rsidP="006D5396">
      <w:pPr>
        <w:spacing w:after="0" w:line="240" w:lineRule="auto"/>
      </w:pPr>
      <w:r>
        <w:rPr>
          <w:noProof/>
        </w:rPr>
        <w:drawing>
          <wp:anchor distT="0" distB="0" distL="114300" distR="114300" simplePos="0" relativeHeight="251659264" behindDoc="1" locked="0" layoutInCell="1" allowOverlap="1">
            <wp:simplePos x="0" y="0"/>
            <wp:positionH relativeFrom="column">
              <wp:posOffset>4470401</wp:posOffset>
            </wp:positionH>
            <wp:positionV relativeFrom="paragraph">
              <wp:posOffset>-571500</wp:posOffset>
            </wp:positionV>
            <wp:extent cx="1047750" cy="800020"/>
            <wp:effectExtent l="0" t="0" r="0" b="0"/>
            <wp:wrapNone/>
            <wp:docPr id="3" name="Picture 3" descr="bbbbrrew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bbrrew_88"/>
                    <pic:cNvPicPr>
                      <a:picLocks noChangeAspect="1" noChangeArrowheads="1"/>
                    </pic:cNvPicPr>
                  </pic:nvPicPr>
                  <pic:blipFill>
                    <a:blip r:embed="rId6" cstate="print"/>
                    <a:srcRect/>
                    <a:stretch>
                      <a:fillRect/>
                    </a:stretch>
                  </pic:blipFill>
                  <pic:spPr bwMode="auto">
                    <a:xfrm>
                      <a:off x="0" y="0"/>
                      <a:ext cx="1047854" cy="800100"/>
                    </a:xfrm>
                    <a:prstGeom prst="rect">
                      <a:avLst/>
                    </a:prstGeom>
                    <a:noFill/>
                    <a:ln w="9525">
                      <a:noFill/>
                      <a:miter lim="800000"/>
                      <a:headEnd/>
                      <a:tailEnd/>
                    </a:ln>
                  </pic:spPr>
                </pic:pic>
              </a:graphicData>
            </a:graphic>
          </wp:anchor>
        </w:drawing>
      </w:r>
      <w:r w:rsidR="00185A16">
        <w:rPr>
          <w:noProof/>
        </w:rPr>
        <w:drawing>
          <wp:anchor distT="0" distB="0" distL="114300" distR="114300" simplePos="0" relativeHeight="251658240" behindDoc="1" locked="0" layoutInCell="1" allowOverlap="1">
            <wp:simplePos x="0" y="0"/>
            <wp:positionH relativeFrom="column">
              <wp:posOffset>-6829</wp:posOffset>
            </wp:positionH>
            <wp:positionV relativeFrom="paragraph">
              <wp:posOffset>-646981</wp:posOffset>
            </wp:positionV>
            <wp:extent cx="1016120" cy="914400"/>
            <wp:effectExtent l="19050" t="0" r="0" b="0"/>
            <wp:wrapNone/>
            <wp:docPr id="2" name="Picture 2"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
                    <pic:cNvPicPr>
                      <a:picLocks noChangeAspect="1" noChangeArrowheads="1"/>
                    </pic:cNvPicPr>
                  </pic:nvPicPr>
                  <pic:blipFill>
                    <a:blip r:embed="rId7">
                      <a:lum contrast="18000"/>
                    </a:blip>
                    <a:srcRect/>
                    <a:stretch>
                      <a:fillRect/>
                    </a:stretch>
                  </pic:blipFill>
                  <pic:spPr bwMode="auto">
                    <a:xfrm>
                      <a:off x="0" y="0"/>
                      <a:ext cx="1016120" cy="914400"/>
                    </a:xfrm>
                    <a:prstGeom prst="rect">
                      <a:avLst/>
                    </a:prstGeom>
                    <a:noFill/>
                    <a:ln w="9525">
                      <a:noFill/>
                      <a:miter lim="800000"/>
                      <a:headEnd/>
                      <a:tailEnd/>
                    </a:ln>
                  </pic:spPr>
                </pic:pic>
              </a:graphicData>
            </a:graphic>
          </wp:anchor>
        </w:drawing>
      </w:r>
    </w:p>
    <w:p w:rsidR="006D5396" w:rsidRDefault="006D5396" w:rsidP="006D5396">
      <w:pPr>
        <w:spacing w:after="0" w:line="240" w:lineRule="auto"/>
      </w:pPr>
    </w:p>
    <w:p w:rsidR="00516043" w:rsidRPr="00185A16" w:rsidRDefault="00516043" w:rsidP="006D5396">
      <w:pPr>
        <w:spacing w:after="0" w:line="240" w:lineRule="auto"/>
        <w:rPr>
          <w:b/>
        </w:rPr>
      </w:pPr>
      <w:r w:rsidRPr="00185A16">
        <w:rPr>
          <w:b/>
        </w:rPr>
        <w:t>Press Release, 1</w:t>
      </w:r>
      <w:r w:rsidR="0044255E">
        <w:rPr>
          <w:b/>
        </w:rPr>
        <w:t>5</w:t>
      </w:r>
      <w:r w:rsidRPr="00185A16">
        <w:rPr>
          <w:b/>
          <w:vertAlign w:val="superscript"/>
        </w:rPr>
        <w:t>th</w:t>
      </w:r>
      <w:r w:rsidRPr="00185A16">
        <w:rPr>
          <w:b/>
        </w:rPr>
        <w:t xml:space="preserve"> October 201</w:t>
      </w:r>
      <w:r w:rsidR="003670AF">
        <w:rPr>
          <w:b/>
        </w:rPr>
        <w:t>6</w:t>
      </w:r>
    </w:p>
    <w:p w:rsidR="00516043" w:rsidRPr="006D5396" w:rsidRDefault="00516043" w:rsidP="006D5396">
      <w:pPr>
        <w:spacing w:after="0" w:line="240" w:lineRule="auto"/>
        <w:rPr>
          <w:sz w:val="8"/>
        </w:rPr>
      </w:pPr>
    </w:p>
    <w:p w:rsidR="0074161F" w:rsidRPr="0074161F" w:rsidRDefault="0044255E" w:rsidP="006D5396">
      <w:pPr>
        <w:spacing w:after="0" w:line="240" w:lineRule="auto"/>
        <w:rPr>
          <w:sz w:val="4"/>
          <w:szCs w:val="36"/>
        </w:rPr>
      </w:pPr>
      <w:r>
        <w:rPr>
          <w:sz w:val="26"/>
          <w:u w:val="single"/>
        </w:rPr>
        <w:t xml:space="preserve">Human Chain and Rally on the Occasion of </w:t>
      </w:r>
      <w:r w:rsidR="00516043">
        <w:rPr>
          <w:sz w:val="26"/>
          <w:u w:val="single"/>
        </w:rPr>
        <w:t xml:space="preserve">the </w:t>
      </w:r>
      <w:r w:rsidR="00CA59DE">
        <w:rPr>
          <w:sz w:val="26"/>
          <w:u w:val="single"/>
        </w:rPr>
        <w:t xml:space="preserve">International </w:t>
      </w:r>
      <w:r w:rsidR="00516043" w:rsidRPr="00E71444">
        <w:rPr>
          <w:sz w:val="26"/>
          <w:u w:val="single"/>
        </w:rPr>
        <w:t xml:space="preserve">Rural Women Day </w:t>
      </w:r>
    </w:p>
    <w:p w:rsidR="0044255E" w:rsidRDefault="0044255E" w:rsidP="006D5396">
      <w:pPr>
        <w:spacing w:after="0" w:line="240" w:lineRule="auto"/>
        <w:rPr>
          <w:rFonts w:ascii="Arial" w:hAnsi="Arial" w:cs="Arial"/>
          <w:color w:val="1A1A1A"/>
          <w:sz w:val="35"/>
          <w:szCs w:val="25"/>
        </w:rPr>
      </w:pPr>
      <w:r>
        <w:rPr>
          <w:rFonts w:ascii="Arial" w:hAnsi="Arial" w:cs="Arial"/>
          <w:color w:val="1A1A1A"/>
          <w:sz w:val="35"/>
          <w:szCs w:val="25"/>
        </w:rPr>
        <w:t xml:space="preserve">Right Based CSOs for Effective </w:t>
      </w:r>
      <w:r w:rsidR="004056AD">
        <w:rPr>
          <w:rFonts w:ascii="Arial" w:hAnsi="Arial" w:cs="Arial"/>
          <w:color w:val="1A1A1A"/>
          <w:sz w:val="35"/>
          <w:szCs w:val="25"/>
        </w:rPr>
        <w:t>S</w:t>
      </w:r>
      <w:r>
        <w:rPr>
          <w:rFonts w:ascii="Arial" w:hAnsi="Arial" w:cs="Arial"/>
          <w:color w:val="1A1A1A"/>
          <w:sz w:val="35"/>
          <w:szCs w:val="25"/>
        </w:rPr>
        <w:t xml:space="preserve">exual and </w:t>
      </w:r>
      <w:r w:rsidR="004056AD">
        <w:rPr>
          <w:rFonts w:ascii="Arial" w:hAnsi="Arial" w:cs="Arial"/>
          <w:color w:val="1A1A1A"/>
          <w:sz w:val="35"/>
          <w:szCs w:val="25"/>
        </w:rPr>
        <w:t>R</w:t>
      </w:r>
      <w:r>
        <w:rPr>
          <w:rFonts w:ascii="Arial" w:hAnsi="Arial" w:cs="Arial"/>
          <w:color w:val="1A1A1A"/>
          <w:sz w:val="35"/>
          <w:szCs w:val="25"/>
        </w:rPr>
        <w:t xml:space="preserve">eproductive </w:t>
      </w:r>
      <w:r w:rsidR="004056AD">
        <w:rPr>
          <w:rFonts w:ascii="Arial" w:hAnsi="Arial" w:cs="Arial"/>
          <w:color w:val="1A1A1A"/>
          <w:sz w:val="35"/>
          <w:szCs w:val="25"/>
        </w:rPr>
        <w:t>E</w:t>
      </w:r>
      <w:r>
        <w:rPr>
          <w:rFonts w:ascii="Arial" w:hAnsi="Arial" w:cs="Arial"/>
          <w:color w:val="1A1A1A"/>
          <w:sz w:val="35"/>
          <w:szCs w:val="25"/>
        </w:rPr>
        <w:t>ducation</w:t>
      </w:r>
      <w:r w:rsidR="00EC0652">
        <w:rPr>
          <w:rFonts w:ascii="Arial" w:hAnsi="Arial" w:cs="Arial"/>
          <w:color w:val="1A1A1A"/>
          <w:sz w:val="35"/>
          <w:szCs w:val="25"/>
        </w:rPr>
        <w:t xml:space="preserve"> and health services </w:t>
      </w:r>
      <w:r>
        <w:rPr>
          <w:rFonts w:ascii="Arial" w:hAnsi="Arial" w:cs="Arial"/>
          <w:color w:val="1A1A1A"/>
          <w:sz w:val="35"/>
          <w:szCs w:val="25"/>
        </w:rPr>
        <w:t xml:space="preserve">in </w:t>
      </w:r>
      <w:r w:rsidR="004056AD">
        <w:rPr>
          <w:rFonts w:ascii="Arial" w:hAnsi="Arial" w:cs="Arial"/>
          <w:color w:val="1A1A1A"/>
          <w:sz w:val="35"/>
          <w:szCs w:val="25"/>
        </w:rPr>
        <w:t>S</w:t>
      </w:r>
      <w:r>
        <w:rPr>
          <w:rFonts w:ascii="Arial" w:hAnsi="Arial" w:cs="Arial"/>
          <w:color w:val="1A1A1A"/>
          <w:sz w:val="35"/>
          <w:szCs w:val="25"/>
        </w:rPr>
        <w:t xml:space="preserve">chool for </w:t>
      </w:r>
      <w:r w:rsidR="004056AD">
        <w:rPr>
          <w:rFonts w:ascii="Arial" w:hAnsi="Arial" w:cs="Arial"/>
          <w:color w:val="1A1A1A"/>
          <w:sz w:val="35"/>
          <w:szCs w:val="25"/>
        </w:rPr>
        <w:t>A</w:t>
      </w:r>
      <w:r>
        <w:rPr>
          <w:rFonts w:ascii="Arial" w:hAnsi="Arial" w:cs="Arial"/>
          <w:color w:val="1A1A1A"/>
          <w:sz w:val="35"/>
          <w:szCs w:val="25"/>
        </w:rPr>
        <w:t xml:space="preserve">dolescents </w:t>
      </w:r>
    </w:p>
    <w:p w:rsidR="0074161F" w:rsidRPr="000E0E1F" w:rsidRDefault="0074161F" w:rsidP="006D5396">
      <w:pPr>
        <w:spacing w:after="0" w:line="240" w:lineRule="auto"/>
        <w:rPr>
          <w:sz w:val="8"/>
        </w:rPr>
      </w:pPr>
    </w:p>
    <w:p w:rsidR="00516043" w:rsidRPr="00E359FE" w:rsidRDefault="00516043" w:rsidP="006D5396">
      <w:pPr>
        <w:spacing w:after="0" w:line="240" w:lineRule="auto"/>
      </w:pPr>
      <w:r w:rsidRPr="001A73BF">
        <w:rPr>
          <w:b/>
        </w:rPr>
        <w:t>Dhaka, 1</w:t>
      </w:r>
      <w:r w:rsidR="007A7765">
        <w:rPr>
          <w:b/>
        </w:rPr>
        <w:t>5</w:t>
      </w:r>
      <w:r w:rsidRPr="001A73BF">
        <w:rPr>
          <w:b/>
          <w:vertAlign w:val="superscript"/>
        </w:rPr>
        <w:t>th</w:t>
      </w:r>
      <w:r w:rsidRPr="001A73BF">
        <w:rPr>
          <w:b/>
        </w:rPr>
        <w:t xml:space="preserve"> October 201</w:t>
      </w:r>
      <w:r w:rsidR="00B804F1">
        <w:rPr>
          <w:b/>
        </w:rPr>
        <w:t>6</w:t>
      </w:r>
      <w:r w:rsidRPr="001A73BF">
        <w:rPr>
          <w:b/>
        </w:rPr>
        <w:t>:</w:t>
      </w:r>
      <w:r>
        <w:t xml:space="preserve"> Today </w:t>
      </w:r>
      <w:r w:rsidR="007A7765">
        <w:t>on the occasion of International Rural Women Day (IRWD) t</w:t>
      </w:r>
      <w:r>
        <w:t>he National Committee on the Observation of the International Rural Women Day</w:t>
      </w:r>
      <w:r w:rsidR="007A7765">
        <w:t xml:space="preserve"> or</w:t>
      </w:r>
      <w:r w:rsidR="009433C4">
        <w:t xml:space="preserve">ganized a human chain and rally in front of the National Press Club. </w:t>
      </w:r>
      <w:r w:rsidR="007A7765">
        <w:t>From the human chain organizers demanded inclusion</w:t>
      </w:r>
      <w:r w:rsidR="009433C4">
        <w:t xml:space="preserve"> effective education on</w:t>
      </w:r>
      <w:r w:rsidR="007A7765">
        <w:t xml:space="preserve"> sex</w:t>
      </w:r>
      <w:r w:rsidR="009433C4">
        <w:t>ual</w:t>
      </w:r>
      <w:r w:rsidR="007A7765">
        <w:t xml:space="preserve"> and reproductive health in school curriculum </w:t>
      </w:r>
      <w:r w:rsidR="009433C4">
        <w:t>especially</w:t>
      </w:r>
      <w:r w:rsidR="007A7765">
        <w:t xml:space="preserve"> for the adolescent girls. </w:t>
      </w:r>
      <w:r w:rsidR="009433C4">
        <w:t xml:space="preserve">They also </w:t>
      </w:r>
      <w:r w:rsidR="00D14DDD">
        <w:t>proposed</w:t>
      </w:r>
      <w:r w:rsidR="009433C4">
        <w:t xml:space="preserve"> to ensure proper health care for the adolescents.  </w:t>
      </w:r>
      <w:r>
        <w:t xml:space="preserve">According to the organizers the committee and their members in 64 districts </w:t>
      </w:r>
      <w:r w:rsidR="007A7765">
        <w:t xml:space="preserve">are observing </w:t>
      </w:r>
      <w:r>
        <w:t xml:space="preserve">the World Rural Women’s Day this year </w:t>
      </w:r>
      <w:r w:rsidR="007A7765">
        <w:t xml:space="preserve">today </w:t>
      </w:r>
      <w:r>
        <w:t>through organizing rallies, seminars, honor to th</w:t>
      </w:r>
      <w:r w:rsidR="00FB356B">
        <w:t>e especial rural women for their</w:t>
      </w:r>
      <w:r>
        <w:t xml:space="preserve"> extraordinary contribution for public, drama to </w:t>
      </w:r>
      <w:r w:rsidR="00E359FE">
        <w:t xml:space="preserve">raise the awareness on the aforesaid issue.  </w:t>
      </w:r>
    </w:p>
    <w:p w:rsidR="0074161F" w:rsidRPr="000E0E1F" w:rsidRDefault="0074161F" w:rsidP="006D5396">
      <w:pPr>
        <w:spacing w:after="0" w:line="240" w:lineRule="auto"/>
        <w:rPr>
          <w:sz w:val="8"/>
        </w:rPr>
      </w:pPr>
    </w:p>
    <w:p w:rsidR="00516043" w:rsidRDefault="009433C4" w:rsidP="006D5396">
      <w:pPr>
        <w:spacing w:after="0" w:line="240" w:lineRule="auto"/>
      </w:pPr>
      <w:r>
        <w:t xml:space="preserve">The press human chain </w:t>
      </w:r>
      <w:r w:rsidR="00516043">
        <w:t>titled ‘</w:t>
      </w:r>
      <w:r w:rsidR="00E359FE">
        <w:rPr>
          <w:b/>
        </w:rPr>
        <w:t xml:space="preserve">Sexual and Reproductive health rights of the adolescents: Our Commitment </w:t>
      </w:r>
      <w:r w:rsidR="00516043">
        <w:rPr>
          <w:b/>
        </w:rPr>
        <w:t xml:space="preserve">’ </w:t>
      </w:r>
      <w:r w:rsidR="00516043" w:rsidRPr="000736A5">
        <w:t xml:space="preserve">was </w:t>
      </w:r>
      <w:r>
        <w:t>moderated by national committee secretariat coordinator Mustafa Kamal Akanda.  Secretariat Coordinator Ferdous</w:t>
      </w:r>
      <w:r w:rsidR="008638A3">
        <w:t xml:space="preserve"> </w:t>
      </w:r>
      <w:r>
        <w:t>Ara</w:t>
      </w:r>
      <w:r w:rsidR="008638A3">
        <w:t xml:space="preserve"> </w:t>
      </w:r>
      <w:r>
        <w:t>Rumee presented statement on behalf of the organizers</w:t>
      </w:r>
      <w:r w:rsidR="0009278B">
        <w:t xml:space="preserve">. </w:t>
      </w:r>
      <w:r w:rsidR="003E16E6">
        <w:t xml:space="preserve"> National Committee</w:t>
      </w:r>
      <w:r>
        <w:t xml:space="preserve"> Chairperson Shamima</w:t>
      </w:r>
      <w:r w:rsidR="008638A3">
        <w:t xml:space="preserve"> </w:t>
      </w:r>
      <w:r>
        <w:t>Akhter, Aminur</w:t>
      </w:r>
      <w:r w:rsidR="008638A3">
        <w:t xml:space="preserve"> </w:t>
      </w:r>
      <w:r>
        <w:t>Rasul Babul of Unnayan</w:t>
      </w:r>
      <w:r w:rsidR="008638A3">
        <w:t xml:space="preserve"> </w:t>
      </w:r>
      <w:r>
        <w:t xml:space="preserve">Dhara Trust, Sanat Kumar Bhowmik and Shawkat Ali Tutul of COAST Trust also spoke at the occasion. </w:t>
      </w:r>
    </w:p>
    <w:p w:rsidR="009433C4" w:rsidRPr="000E0E1F" w:rsidRDefault="009433C4" w:rsidP="006D5396">
      <w:pPr>
        <w:spacing w:after="0" w:line="240" w:lineRule="auto"/>
        <w:rPr>
          <w:sz w:val="4"/>
        </w:rPr>
      </w:pPr>
    </w:p>
    <w:p w:rsidR="0074161F" w:rsidRPr="00FB356B" w:rsidRDefault="0074161F" w:rsidP="006D5396">
      <w:pPr>
        <w:spacing w:after="0" w:line="240" w:lineRule="auto"/>
        <w:rPr>
          <w:sz w:val="2"/>
        </w:rPr>
      </w:pPr>
    </w:p>
    <w:p w:rsidR="0009278B" w:rsidRDefault="0054704E" w:rsidP="006D5396">
      <w:pPr>
        <w:spacing w:after="0" w:line="240" w:lineRule="auto"/>
      </w:pPr>
      <w:r>
        <w:t>Ferdous</w:t>
      </w:r>
      <w:r w:rsidR="008638A3">
        <w:t xml:space="preserve"> </w:t>
      </w:r>
      <w:r>
        <w:t>Ara</w:t>
      </w:r>
      <w:r w:rsidR="008638A3">
        <w:t xml:space="preserve"> </w:t>
      </w:r>
      <w:r>
        <w:t>Rumee</w:t>
      </w:r>
      <w:r w:rsidR="008638A3">
        <w:t xml:space="preserve"> </w:t>
      </w:r>
      <w:r w:rsidR="003E16E6">
        <w:t xml:space="preserve">said, </w:t>
      </w:r>
      <w:r w:rsidR="00E359FE">
        <w:t xml:space="preserve">according to the World Health Organization, people of age between 10-19 are considered as adolescents. About one fourth of total population of Bangladesh is adolescents.  Our future is depended upon their effective education, life skills and health. During their puberty adolescents can realize some physical changes. </w:t>
      </w:r>
      <w:r w:rsidR="00163912">
        <w:t xml:space="preserve">In our school books there are some lessons on puberty, but these are not enough and the enabled environment to educate adolescent girls on this issue is still to be proper enough. </w:t>
      </w:r>
    </w:p>
    <w:p w:rsidR="00D14DDD" w:rsidRDefault="00D14DDD" w:rsidP="006D5396">
      <w:pPr>
        <w:spacing w:after="0" w:line="240" w:lineRule="auto"/>
      </w:pPr>
    </w:p>
    <w:p w:rsidR="00E359FE" w:rsidRDefault="00163912" w:rsidP="006D5396">
      <w:pPr>
        <w:spacing w:after="0" w:line="240" w:lineRule="auto"/>
      </w:pPr>
      <w:r>
        <w:t>Sanat Kumar Bhowmik</w:t>
      </w:r>
      <w:r w:rsidR="008638A3">
        <w:t xml:space="preserve"> </w:t>
      </w:r>
      <w:r w:rsidR="0009278B">
        <w:t xml:space="preserve">said, </w:t>
      </w:r>
      <w:r>
        <w:t xml:space="preserve">Getting proper sexual and reproductive health services is </w:t>
      </w:r>
      <w:r w:rsidR="00E359FE">
        <w:t>a right of adolescents</w:t>
      </w:r>
      <w:r>
        <w:t xml:space="preserve">. Unfortunate </w:t>
      </w:r>
      <w:r w:rsidR="00E359FE">
        <w:t xml:space="preserve">due to lack of awareness, shyness and lack of proper openness adolescent feel it quite hard to discuss and to get proper time during the puberty. </w:t>
      </w:r>
      <w:r>
        <w:t xml:space="preserve"> We have very inadequate facilities to ensure this health services during critical time to our adolescent girls. </w:t>
      </w:r>
    </w:p>
    <w:p w:rsidR="0009278B" w:rsidRDefault="0009278B" w:rsidP="0009278B">
      <w:pPr>
        <w:spacing w:after="0" w:line="240" w:lineRule="auto"/>
      </w:pPr>
    </w:p>
    <w:p w:rsidR="0063223E" w:rsidRDefault="00163912" w:rsidP="0009278B">
      <w:pPr>
        <w:spacing w:after="0" w:line="240" w:lineRule="auto"/>
      </w:pPr>
      <w:r>
        <w:t>Aminur</w:t>
      </w:r>
      <w:r w:rsidR="008638A3">
        <w:t xml:space="preserve"> </w:t>
      </w:r>
      <w:r>
        <w:t xml:space="preserve">Rasul Babul </w:t>
      </w:r>
      <w:r w:rsidR="00A866AE">
        <w:t xml:space="preserve">Said, </w:t>
      </w:r>
      <w:r>
        <w:t xml:space="preserve">The International Rural Women day has been observed </w:t>
      </w:r>
      <w:r w:rsidR="00C321AD">
        <w:t xml:space="preserve">in different countries </w:t>
      </w:r>
      <w:bookmarkStart w:id="0" w:name="_GoBack"/>
      <w:bookmarkEnd w:id="0"/>
      <w:r>
        <w:t xml:space="preserve">since 1998. It is a very significant day for us to raise awareness on various challenges of our rural women. This year, Sexual and reproductive health for adolescents has been taken as the theme. It is very much important for us, since if we can ensure proper sexual and reproductive health care </w:t>
      </w:r>
      <w:r w:rsidR="0059763B">
        <w:t xml:space="preserve">for our adolescent girls, it can ensure a proper nation for us.  </w:t>
      </w:r>
    </w:p>
    <w:p w:rsidR="00F86ADA" w:rsidRDefault="00BE380A" w:rsidP="004E1B2E">
      <w:pPr>
        <w:spacing w:before="120" w:after="120"/>
      </w:pPr>
      <w:r>
        <w:t>Shamima</w:t>
      </w:r>
      <w:r w:rsidR="008638A3">
        <w:t xml:space="preserve"> </w:t>
      </w:r>
      <w:r>
        <w:t>Akhter said, maintaining</w:t>
      </w:r>
      <w:r w:rsidR="0059763B">
        <w:t xml:space="preserve"> secrecy in </w:t>
      </w:r>
      <w:r>
        <w:t>sexual</w:t>
      </w:r>
      <w:r w:rsidR="0059763B">
        <w:t xml:space="preserve"> and reproductive health has become our culture. </w:t>
      </w:r>
      <w:r>
        <w:t xml:space="preserve">Many people think that, adolescents should not get so much information about sexual and reproductive health and this is not a issue of openly discuss </w:t>
      </w:r>
      <w:r w:rsidR="00D14DDD">
        <w:t>with them. That is why most of the adolescent girls feel uncomfortable to seek health care even when it is very urgent.</w:t>
      </w:r>
    </w:p>
    <w:p w:rsidR="004E1B2E" w:rsidRDefault="00D14DDD" w:rsidP="004E1B2E">
      <w:pPr>
        <w:spacing w:before="120" w:after="120"/>
      </w:pPr>
      <w:r>
        <w:t>Shawkat Ali Tutul said, o</w:t>
      </w:r>
      <w:r w:rsidR="00F86ADA">
        <w:t>ur schools can play very important rule in this regard by introducing education on this issue.</w:t>
      </w:r>
      <w:r>
        <w:t xml:space="preserve"> If girls can get proper sexual and reproductive health care in schools and workplace  it will help them to protect them from various sexual diseases and complexities. </w:t>
      </w:r>
    </w:p>
    <w:p w:rsidR="0074161F" w:rsidRPr="000E0E1F" w:rsidRDefault="0074161F" w:rsidP="006D5396">
      <w:pPr>
        <w:spacing w:after="0" w:line="240" w:lineRule="auto"/>
        <w:rPr>
          <w:b/>
          <w:sz w:val="10"/>
        </w:rPr>
      </w:pPr>
    </w:p>
    <w:p w:rsidR="000E0836" w:rsidRPr="0009278B" w:rsidRDefault="00E230FA" w:rsidP="006D5396">
      <w:pPr>
        <w:spacing w:after="0" w:line="240" w:lineRule="auto"/>
        <w:rPr>
          <w:b/>
        </w:rPr>
      </w:pPr>
      <w:r w:rsidRPr="00B128D7">
        <w:rPr>
          <w:b/>
        </w:rPr>
        <w:t>Reported by</w:t>
      </w:r>
      <w:r w:rsidR="0009278B">
        <w:rPr>
          <w:b/>
        </w:rPr>
        <w:t xml:space="preserve">: </w:t>
      </w:r>
      <w:r w:rsidRPr="00B128D7">
        <w:t>Mostafa Kamal Akanda, mobile +8801711455591</w:t>
      </w:r>
    </w:p>
    <w:sectPr w:rsidR="000E0836" w:rsidRPr="0009278B" w:rsidSect="0009278B">
      <w:pgSz w:w="11907" w:h="16839" w:code="9"/>
      <w:pgMar w:top="1440" w:right="1361" w:bottom="144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149" w:rsidRDefault="00D37149" w:rsidP="00185A16">
      <w:pPr>
        <w:spacing w:after="0" w:line="240" w:lineRule="auto"/>
      </w:pPr>
      <w:r>
        <w:separator/>
      </w:r>
    </w:p>
  </w:endnote>
  <w:endnote w:type="continuationSeparator" w:id="1">
    <w:p w:rsidR="00D37149" w:rsidRDefault="00D37149" w:rsidP="00185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149" w:rsidRDefault="00D37149" w:rsidP="00185A16">
      <w:pPr>
        <w:spacing w:after="0" w:line="240" w:lineRule="auto"/>
      </w:pPr>
      <w:r>
        <w:separator/>
      </w:r>
    </w:p>
  </w:footnote>
  <w:footnote w:type="continuationSeparator" w:id="1">
    <w:p w:rsidR="00D37149" w:rsidRDefault="00D37149" w:rsidP="00185A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6043"/>
    <w:rsid w:val="00062D9E"/>
    <w:rsid w:val="0009278B"/>
    <w:rsid w:val="000E0836"/>
    <w:rsid w:val="000E0E1F"/>
    <w:rsid w:val="00163912"/>
    <w:rsid w:val="00185A16"/>
    <w:rsid w:val="001A73BF"/>
    <w:rsid w:val="00202563"/>
    <w:rsid w:val="00205B3A"/>
    <w:rsid w:val="002906C1"/>
    <w:rsid w:val="003670AF"/>
    <w:rsid w:val="003E16E6"/>
    <w:rsid w:val="004056AD"/>
    <w:rsid w:val="00422FA6"/>
    <w:rsid w:val="0044255E"/>
    <w:rsid w:val="004922AC"/>
    <w:rsid w:val="004D489F"/>
    <w:rsid w:val="004E1B2E"/>
    <w:rsid w:val="00516043"/>
    <w:rsid w:val="0054704E"/>
    <w:rsid w:val="0055464C"/>
    <w:rsid w:val="0059763B"/>
    <w:rsid w:val="005C59B7"/>
    <w:rsid w:val="00620051"/>
    <w:rsid w:val="0063223E"/>
    <w:rsid w:val="006D5396"/>
    <w:rsid w:val="006F614B"/>
    <w:rsid w:val="00724660"/>
    <w:rsid w:val="0074161F"/>
    <w:rsid w:val="007A7765"/>
    <w:rsid w:val="008638A3"/>
    <w:rsid w:val="008946D3"/>
    <w:rsid w:val="008B5683"/>
    <w:rsid w:val="00900024"/>
    <w:rsid w:val="009433C4"/>
    <w:rsid w:val="00975D8D"/>
    <w:rsid w:val="0098749C"/>
    <w:rsid w:val="009A7B13"/>
    <w:rsid w:val="00A866AE"/>
    <w:rsid w:val="00B128D7"/>
    <w:rsid w:val="00B804F1"/>
    <w:rsid w:val="00BB6B1A"/>
    <w:rsid w:val="00BE380A"/>
    <w:rsid w:val="00C233E2"/>
    <w:rsid w:val="00C321AD"/>
    <w:rsid w:val="00CA59DE"/>
    <w:rsid w:val="00CF5EDD"/>
    <w:rsid w:val="00D11679"/>
    <w:rsid w:val="00D14DDD"/>
    <w:rsid w:val="00D37149"/>
    <w:rsid w:val="00E230FA"/>
    <w:rsid w:val="00E359FE"/>
    <w:rsid w:val="00E5396C"/>
    <w:rsid w:val="00EB6774"/>
    <w:rsid w:val="00EC0652"/>
    <w:rsid w:val="00F86ADA"/>
    <w:rsid w:val="00FB35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A16"/>
  </w:style>
  <w:style w:type="paragraph" w:styleId="Footer">
    <w:name w:val="footer"/>
    <w:basedOn w:val="Normal"/>
    <w:link w:val="FooterChar"/>
    <w:uiPriority w:val="99"/>
    <w:semiHidden/>
    <w:unhideWhenUsed/>
    <w:rsid w:val="00185A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A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Rumee</dc:creator>
  <cp:keywords/>
  <dc:description/>
  <cp:lastModifiedBy>ICT-3</cp:lastModifiedBy>
  <cp:revision>73</cp:revision>
  <cp:lastPrinted>2016-10-15T08:14:00Z</cp:lastPrinted>
  <dcterms:created xsi:type="dcterms:W3CDTF">2015-10-13T08:01:00Z</dcterms:created>
  <dcterms:modified xsi:type="dcterms:W3CDTF">2016-10-15T09:38:00Z</dcterms:modified>
</cp:coreProperties>
</file>