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F9" w:rsidRPr="00F23572" w:rsidRDefault="00157CF9" w:rsidP="00404FDA">
      <w:pPr>
        <w:spacing w:after="0" w:line="240" w:lineRule="atLeast"/>
        <w:rPr>
          <w:rFonts w:ascii="Calibri" w:hAnsi="Calibri" w:cs="Calibri"/>
          <w:sz w:val="23"/>
          <w:szCs w:val="23"/>
          <w:lang w:val="en-US"/>
        </w:rPr>
      </w:pPr>
      <w:r w:rsidRPr="00F23572">
        <w:rPr>
          <w:rFonts w:ascii="Calibri" w:eastAsia="Times New Roman" w:hAnsi="Calibri" w:cs="Calibri"/>
          <w:bCs/>
          <w:kern w:val="36"/>
          <w:sz w:val="23"/>
          <w:szCs w:val="23"/>
          <w:lang w:eastAsia="en-GB"/>
        </w:rPr>
        <w:t>12 December, 2018 Press Conference at CoP-24. Draft Civil Society position paper</w:t>
      </w:r>
    </w:p>
    <w:p w:rsidR="00157CF9" w:rsidRPr="00F23572" w:rsidRDefault="00157CF9" w:rsidP="00404FDA">
      <w:pPr>
        <w:spacing w:after="0" w:line="240" w:lineRule="atLeast"/>
        <w:rPr>
          <w:rFonts w:ascii="Calibri" w:hAnsi="Calibri" w:cs="Calibri"/>
          <w:sz w:val="23"/>
          <w:szCs w:val="23"/>
          <w:lang w:val="en-US"/>
        </w:rPr>
      </w:pPr>
    </w:p>
    <w:p w:rsidR="00667402" w:rsidRPr="005C52F0" w:rsidRDefault="007C418B" w:rsidP="005C52F0">
      <w:pPr>
        <w:spacing w:after="0" w:line="240" w:lineRule="atLeast"/>
        <w:jc w:val="center"/>
        <w:rPr>
          <w:rFonts w:ascii="Calibri" w:hAnsi="Calibri" w:cs="Calibri"/>
          <w:b/>
          <w:sz w:val="25"/>
          <w:szCs w:val="23"/>
          <w:lang w:val="en-US"/>
        </w:rPr>
      </w:pPr>
      <w:r w:rsidRPr="005C52F0">
        <w:rPr>
          <w:rFonts w:ascii="Calibri" w:hAnsi="Calibri" w:cs="Calibri"/>
          <w:b/>
          <w:sz w:val="25"/>
          <w:szCs w:val="23"/>
          <w:lang w:val="en-US"/>
        </w:rPr>
        <w:t>CSOs of LDC &amp; MVCs demand Paris Rule Book as urgent action of CoP-24</w:t>
      </w:r>
    </w:p>
    <w:p w:rsidR="007C418B" w:rsidRPr="00F23572" w:rsidRDefault="007C418B" w:rsidP="005C52F0">
      <w:pPr>
        <w:spacing w:after="0" w:line="240" w:lineRule="atLeast"/>
        <w:jc w:val="center"/>
        <w:rPr>
          <w:rFonts w:ascii="Calibri" w:hAnsi="Calibri" w:cs="Calibri"/>
          <w:sz w:val="23"/>
          <w:szCs w:val="23"/>
          <w:lang w:val="en-US"/>
        </w:rPr>
      </w:pPr>
      <w:r w:rsidRPr="005C52F0">
        <w:rPr>
          <w:rFonts w:ascii="Calibri" w:hAnsi="Calibri" w:cs="Calibri"/>
          <w:b/>
          <w:sz w:val="25"/>
          <w:szCs w:val="23"/>
          <w:lang w:val="en-US"/>
        </w:rPr>
        <w:t>First-start Financing is “obligatory responsibility” of developed countries for MVCs survival</w:t>
      </w:r>
    </w:p>
    <w:p w:rsidR="007C418B" w:rsidRPr="00F23572" w:rsidRDefault="007C418B" w:rsidP="00404FDA">
      <w:pPr>
        <w:spacing w:after="0" w:line="240" w:lineRule="atLeast"/>
        <w:rPr>
          <w:rFonts w:ascii="Calibri" w:hAnsi="Calibri" w:cs="Calibri"/>
          <w:sz w:val="23"/>
          <w:szCs w:val="23"/>
          <w:lang w:val="en-US"/>
        </w:rPr>
      </w:pPr>
    </w:p>
    <w:p w:rsidR="007C418B" w:rsidRPr="00A70441" w:rsidRDefault="00F97A0D" w:rsidP="00404FDA">
      <w:pPr>
        <w:spacing w:after="0" w:line="240" w:lineRule="atLeast"/>
        <w:rPr>
          <w:rFonts w:ascii="Calibri" w:hAnsi="Calibri" w:cs="Calibri"/>
          <w:b/>
          <w:sz w:val="23"/>
          <w:szCs w:val="23"/>
          <w:lang w:val="en-US"/>
        </w:rPr>
      </w:pPr>
      <w:r w:rsidRPr="00A70441">
        <w:rPr>
          <w:rFonts w:ascii="Calibri" w:hAnsi="Calibri" w:cs="Calibri"/>
          <w:b/>
          <w:sz w:val="23"/>
          <w:szCs w:val="23"/>
          <w:lang w:val="en-US"/>
        </w:rPr>
        <w:t xml:space="preserve">Dear Journalist </w:t>
      </w:r>
    </w:p>
    <w:p w:rsidR="00F97A0D" w:rsidRPr="00F23572" w:rsidRDefault="00F97A0D" w:rsidP="00404FDA">
      <w:pPr>
        <w:spacing w:after="0" w:line="240" w:lineRule="atLeast"/>
        <w:rPr>
          <w:rFonts w:ascii="Calibri" w:hAnsi="Calibri" w:cs="Calibri"/>
          <w:sz w:val="23"/>
          <w:szCs w:val="23"/>
          <w:lang w:val="en-US"/>
        </w:rPr>
      </w:pPr>
    </w:p>
    <w:p w:rsidR="007C418B" w:rsidRPr="00F23572" w:rsidRDefault="00804FA5" w:rsidP="00404FDA">
      <w:pPr>
        <w:spacing w:after="0" w:line="240" w:lineRule="atLeast"/>
        <w:rPr>
          <w:rFonts w:ascii="Calibri" w:hAnsi="Calibri" w:cs="Calibri"/>
          <w:sz w:val="23"/>
          <w:szCs w:val="23"/>
        </w:rPr>
      </w:pPr>
      <w:r w:rsidRPr="00F23572">
        <w:rPr>
          <w:rFonts w:ascii="Calibri" w:hAnsi="Calibri" w:cs="Calibri"/>
          <w:sz w:val="23"/>
          <w:szCs w:val="23"/>
          <w:lang w:val="en-US"/>
        </w:rPr>
        <w:t xml:space="preserve">We </w:t>
      </w:r>
      <w:r w:rsidR="00F97A0D" w:rsidRPr="00F23572">
        <w:rPr>
          <w:rFonts w:ascii="Calibri" w:hAnsi="Calibri" w:cs="Calibri"/>
          <w:sz w:val="23"/>
          <w:szCs w:val="23"/>
          <w:lang w:val="en-US"/>
        </w:rPr>
        <w:t>the CSOs from MVCs () and LDCs () observing</w:t>
      </w:r>
      <w:r w:rsidRPr="00F23572">
        <w:rPr>
          <w:rFonts w:ascii="Calibri" w:hAnsi="Calibri" w:cs="Calibri"/>
          <w:sz w:val="23"/>
          <w:szCs w:val="23"/>
          <w:lang w:val="en-US"/>
        </w:rPr>
        <w:t xml:space="preserve"> that</w:t>
      </w:r>
      <w:r w:rsidR="00EC0B59" w:rsidRPr="00F23572">
        <w:rPr>
          <w:rFonts w:ascii="Calibri" w:hAnsi="Calibri" w:cs="Calibri"/>
          <w:sz w:val="23"/>
          <w:szCs w:val="23"/>
          <w:lang w:val="en-US"/>
        </w:rPr>
        <w:t xml:space="preserve"> “a significant amount of work remains </w:t>
      </w:r>
      <w:r w:rsidR="00C358C0" w:rsidRPr="00F23572">
        <w:rPr>
          <w:rFonts w:ascii="Calibri" w:hAnsi="Calibri" w:cs="Calibri"/>
          <w:sz w:val="23"/>
          <w:szCs w:val="23"/>
          <w:lang w:val="en-US"/>
        </w:rPr>
        <w:t>un</w:t>
      </w:r>
      <w:r w:rsidR="00EC0B59" w:rsidRPr="00F23572">
        <w:rPr>
          <w:rFonts w:ascii="Calibri" w:hAnsi="Calibri" w:cs="Calibri"/>
          <w:sz w:val="23"/>
          <w:szCs w:val="23"/>
          <w:lang w:val="en-US"/>
        </w:rPr>
        <w:t>done to secure a balanced outcome”</w:t>
      </w:r>
      <w:r w:rsidR="00EC0B59" w:rsidRPr="00F23572">
        <w:rPr>
          <w:rFonts w:ascii="Calibri" w:hAnsi="Calibri" w:cs="Calibri"/>
          <w:sz w:val="23"/>
          <w:szCs w:val="23"/>
        </w:rPr>
        <w:t xml:space="preserve"> </w:t>
      </w:r>
      <w:r w:rsidRPr="00F23572">
        <w:rPr>
          <w:rFonts w:ascii="Calibri" w:hAnsi="Calibri" w:cs="Calibri"/>
          <w:sz w:val="23"/>
          <w:szCs w:val="23"/>
          <w:lang w:val="en-US"/>
        </w:rPr>
        <w:t xml:space="preserve">after ending the first week of climate talks </w:t>
      </w:r>
      <w:r w:rsidR="00EC0B59" w:rsidRPr="00F23572">
        <w:rPr>
          <w:rFonts w:ascii="Calibri" w:hAnsi="Calibri" w:cs="Calibri"/>
          <w:sz w:val="23"/>
          <w:szCs w:val="23"/>
          <w:lang w:val="en-US"/>
        </w:rPr>
        <w:t>on the Paris Agreement Work Program (PAWP) and it’s outlined.</w:t>
      </w:r>
      <w:r w:rsidR="00FF685E" w:rsidRPr="00F23572">
        <w:rPr>
          <w:rFonts w:ascii="Calibri" w:hAnsi="Calibri" w:cs="Calibri"/>
          <w:sz w:val="23"/>
          <w:szCs w:val="23"/>
          <w:lang w:val="en-US"/>
        </w:rPr>
        <w:t xml:space="preserve"> </w:t>
      </w:r>
      <w:r w:rsidR="00EC0B59" w:rsidRPr="00F23572">
        <w:rPr>
          <w:rFonts w:ascii="Calibri" w:hAnsi="Calibri" w:cs="Calibri"/>
          <w:sz w:val="23"/>
          <w:szCs w:val="23"/>
        </w:rPr>
        <w:t xml:space="preserve">We expressing our deep concern to fail Parties to produce clean texts </w:t>
      </w:r>
      <w:r w:rsidR="00C358C0" w:rsidRPr="00F23572">
        <w:rPr>
          <w:rFonts w:ascii="Calibri" w:hAnsi="Calibri" w:cs="Calibri"/>
          <w:sz w:val="23"/>
          <w:szCs w:val="23"/>
        </w:rPr>
        <w:t>due to vested</w:t>
      </w:r>
      <w:r w:rsidR="00EC0B59" w:rsidRPr="00F23572">
        <w:rPr>
          <w:rFonts w:ascii="Calibri" w:hAnsi="Calibri" w:cs="Calibri"/>
          <w:sz w:val="23"/>
          <w:szCs w:val="23"/>
        </w:rPr>
        <w:t xml:space="preserve"> role of some developed and developing countries</w:t>
      </w:r>
      <w:r w:rsidR="00FF685E" w:rsidRPr="00F23572">
        <w:rPr>
          <w:rFonts w:ascii="Calibri" w:hAnsi="Calibri" w:cs="Calibri"/>
          <w:sz w:val="23"/>
          <w:szCs w:val="23"/>
        </w:rPr>
        <w:t xml:space="preserve"> in the negotiation process</w:t>
      </w:r>
      <w:r w:rsidR="007C418B" w:rsidRPr="00F23572">
        <w:rPr>
          <w:rFonts w:ascii="Calibri" w:hAnsi="Calibri" w:cs="Calibri"/>
          <w:sz w:val="23"/>
          <w:szCs w:val="23"/>
        </w:rPr>
        <w:t>.</w:t>
      </w:r>
    </w:p>
    <w:p w:rsidR="00FF685E" w:rsidRPr="00F23572" w:rsidRDefault="00FF685E" w:rsidP="00404FDA">
      <w:pPr>
        <w:spacing w:after="0" w:line="240" w:lineRule="atLeast"/>
        <w:rPr>
          <w:rFonts w:ascii="Calibri" w:hAnsi="Calibri" w:cs="Calibri"/>
          <w:sz w:val="23"/>
          <w:szCs w:val="23"/>
        </w:rPr>
      </w:pPr>
    </w:p>
    <w:p w:rsidR="00EC0B59" w:rsidRPr="00F23572" w:rsidRDefault="00FF685E" w:rsidP="00404FDA">
      <w:pPr>
        <w:spacing w:after="0" w:line="240" w:lineRule="atLeast"/>
        <w:rPr>
          <w:rFonts w:ascii="Calibri" w:hAnsi="Calibri" w:cs="Calibri"/>
          <w:sz w:val="23"/>
          <w:szCs w:val="23"/>
        </w:rPr>
      </w:pPr>
      <w:r w:rsidRPr="00F23572">
        <w:rPr>
          <w:rFonts w:ascii="Calibri" w:hAnsi="Calibri" w:cs="Calibri"/>
          <w:sz w:val="23"/>
          <w:szCs w:val="23"/>
        </w:rPr>
        <w:t>So we urge the parties through</w:t>
      </w:r>
      <w:r w:rsidR="00C358C0" w:rsidRPr="00F23572">
        <w:rPr>
          <w:rFonts w:ascii="Calibri" w:hAnsi="Calibri" w:cs="Calibri"/>
          <w:sz w:val="23"/>
          <w:szCs w:val="23"/>
        </w:rPr>
        <w:t xml:space="preserve"> CoP-24 leaders</w:t>
      </w:r>
      <w:r w:rsidRPr="00F23572">
        <w:rPr>
          <w:rFonts w:ascii="Calibri" w:hAnsi="Calibri" w:cs="Calibri"/>
          <w:sz w:val="23"/>
          <w:szCs w:val="23"/>
        </w:rPr>
        <w:t xml:space="preserve"> to cha</w:t>
      </w:r>
      <w:r w:rsidR="00C358C0" w:rsidRPr="00F23572">
        <w:rPr>
          <w:rFonts w:ascii="Calibri" w:hAnsi="Calibri" w:cs="Calibri"/>
          <w:sz w:val="23"/>
          <w:szCs w:val="23"/>
        </w:rPr>
        <w:t>nge their mode of work and role-</w:t>
      </w:r>
      <w:r w:rsidRPr="00F23572">
        <w:rPr>
          <w:rFonts w:ascii="Calibri" w:hAnsi="Calibri" w:cs="Calibri"/>
          <w:sz w:val="23"/>
          <w:szCs w:val="23"/>
        </w:rPr>
        <w:t xml:space="preserve">playing </w:t>
      </w:r>
      <w:r w:rsidR="00F97A0D" w:rsidRPr="00F23572">
        <w:rPr>
          <w:rFonts w:ascii="Calibri" w:hAnsi="Calibri" w:cs="Calibri"/>
          <w:sz w:val="23"/>
          <w:szCs w:val="23"/>
        </w:rPr>
        <w:t xml:space="preserve">and engage in the negotiation giving more and balanced focus </w:t>
      </w:r>
      <w:r w:rsidR="00C358C0" w:rsidRPr="00F23572">
        <w:rPr>
          <w:rFonts w:ascii="Calibri" w:hAnsi="Calibri" w:cs="Calibri"/>
          <w:sz w:val="23"/>
          <w:szCs w:val="23"/>
        </w:rPr>
        <w:t xml:space="preserve">of </w:t>
      </w:r>
      <w:r w:rsidR="00EC0B59" w:rsidRPr="00F23572">
        <w:rPr>
          <w:rFonts w:ascii="Calibri" w:hAnsi="Calibri" w:cs="Calibri"/>
          <w:sz w:val="23"/>
          <w:szCs w:val="23"/>
        </w:rPr>
        <w:t>both MVCs and</w:t>
      </w:r>
      <w:r w:rsidR="00F97A0D" w:rsidRPr="00F23572">
        <w:rPr>
          <w:rFonts w:ascii="Calibri" w:hAnsi="Calibri" w:cs="Calibri"/>
          <w:sz w:val="23"/>
          <w:szCs w:val="23"/>
        </w:rPr>
        <w:t xml:space="preserve"> developed countries interest. We put</w:t>
      </w:r>
      <w:r w:rsidR="00755B77">
        <w:rPr>
          <w:rFonts w:ascii="Calibri" w:hAnsi="Calibri" w:cs="Calibri"/>
          <w:sz w:val="23"/>
          <w:szCs w:val="23"/>
        </w:rPr>
        <w:t>ting</w:t>
      </w:r>
      <w:r w:rsidR="00F97A0D" w:rsidRPr="00F23572">
        <w:rPr>
          <w:rFonts w:ascii="Calibri" w:hAnsi="Calibri" w:cs="Calibri"/>
          <w:sz w:val="23"/>
          <w:szCs w:val="23"/>
        </w:rPr>
        <w:t xml:space="preserve"> the following demand those expected to be adopted within CoP-24 process without any delay;</w:t>
      </w:r>
    </w:p>
    <w:p w:rsidR="00EC0B59" w:rsidRPr="00F23572" w:rsidRDefault="00EC0B59" w:rsidP="00404FDA">
      <w:pPr>
        <w:spacing w:after="0" w:line="240" w:lineRule="atLeast"/>
        <w:rPr>
          <w:rFonts w:ascii="Calibri" w:hAnsi="Calibri" w:cs="Calibri"/>
          <w:sz w:val="23"/>
          <w:szCs w:val="23"/>
          <w:lang w:val="en-US"/>
        </w:rPr>
      </w:pPr>
    </w:p>
    <w:p w:rsidR="00F97A0D" w:rsidRPr="00F23572" w:rsidRDefault="00F97A0D" w:rsidP="00404FDA">
      <w:pPr>
        <w:spacing w:after="0" w:line="240" w:lineRule="atLeast"/>
        <w:rPr>
          <w:rFonts w:ascii="Calibri" w:hAnsi="Calibri" w:cs="Calibri"/>
          <w:b/>
          <w:sz w:val="23"/>
          <w:szCs w:val="23"/>
          <w:lang w:val="en-US"/>
        </w:rPr>
      </w:pPr>
      <w:r w:rsidRPr="00F23572">
        <w:rPr>
          <w:rFonts w:ascii="Calibri" w:hAnsi="Calibri" w:cs="Calibri"/>
          <w:b/>
          <w:sz w:val="23"/>
          <w:szCs w:val="23"/>
          <w:lang w:val="en-US"/>
        </w:rPr>
        <w:t xml:space="preserve">Paris Rule book: we demand the final draft </w:t>
      </w:r>
      <w:r w:rsidR="00BD0ECE" w:rsidRPr="00F23572">
        <w:rPr>
          <w:rFonts w:ascii="Calibri" w:hAnsi="Calibri" w:cs="Calibri"/>
          <w:b/>
          <w:sz w:val="23"/>
          <w:szCs w:val="23"/>
          <w:lang w:val="en-US"/>
        </w:rPr>
        <w:t>with</w:t>
      </w:r>
      <w:r w:rsidRPr="00F23572">
        <w:rPr>
          <w:rFonts w:ascii="Calibri" w:hAnsi="Calibri" w:cs="Calibri"/>
          <w:b/>
          <w:sz w:val="23"/>
          <w:szCs w:val="23"/>
          <w:lang w:val="en-US"/>
        </w:rPr>
        <w:t>in CoP-24</w:t>
      </w:r>
    </w:p>
    <w:p w:rsidR="00F97A0D" w:rsidRPr="00F23572" w:rsidRDefault="00F97A0D" w:rsidP="00404FDA">
      <w:pPr>
        <w:spacing w:after="0" w:line="240" w:lineRule="atLeast"/>
        <w:rPr>
          <w:rFonts w:ascii="Calibri" w:hAnsi="Calibri" w:cs="Calibri"/>
          <w:sz w:val="23"/>
          <w:szCs w:val="23"/>
          <w:lang w:val="en-US"/>
        </w:rPr>
      </w:pPr>
    </w:p>
    <w:p w:rsidR="00BD0ECE" w:rsidRPr="00F23572" w:rsidRDefault="00F97A0D" w:rsidP="00404FDA">
      <w:pPr>
        <w:spacing w:after="0" w:line="240" w:lineRule="atLeast"/>
        <w:rPr>
          <w:rFonts w:ascii="Calibri" w:hAnsi="Calibri" w:cs="Calibri"/>
          <w:sz w:val="23"/>
          <w:szCs w:val="23"/>
          <w:lang w:val="en-US"/>
        </w:rPr>
      </w:pPr>
      <w:r w:rsidRPr="00F23572">
        <w:rPr>
          <w:rFonts w:ascii="Calibri" w:hAnsi="Calibri" w:cs="Calibri"/>
          <w:sz w:val="23"/>
          <w:szCs w:val="23"/>
          <w:lang w:val="en-US"/>
        </w:rPr>
        <w:t xml:space="preserve">We </w:t>
      </w:r>
      <w:r w:rsidR="00C358C0" w:rsidRPr="00F23572">
        <w:rPr>
          <w:rFonts w:ascii="Calibri" w:hAnsi="Calibri" w:cs="Calibri"/>
          <w:sz w:val="23"/>
          <w:szCs w:val="23"/>
          <w:lang w:val="en-US"/>
        </w:rPr>
        <w:t xml:space="preserve">observe frustratingly </w:t>
      </w:r>
      <w:r w:rsidR="00D65749" w:rsidRPr="00F23572">
        <w:rPr>
          <w:rFonts w:ascii="Calibri" w:hAnsi="Calibri" w:cs="Calibri"/>
          <w:sz w:val="23"/>
          <w:szCs w:val="23"/>
          <w:lang w:val="en-US"/>
        </w:rPr>
        <w:t xml:space="preserve">that, developing the Paris Rule book yet overwhelming with </w:t>
      </w:r>
      <w:r w:rsidRPr="00F23572">
        <w:rPr>
          <w:rFonts w:ascii="Calibri" w:hAnsi="Calibri" w:cs="Calibri"/>
          <w:sz w:val="23"/>
          <w:szCs w:val="23"/>
          <w:lang w:val="en-US"/>
        </w:rPr>
        <w:t xml:space="preserve">huge divergences of views among Parties on many issues, especially that relating to finance, </w:t>
      </w:r>
      <w:r w:rsidR="00C358C0" w:rsidRPr="00F23572">
        <w:rPr>
          <w:rFonts w:ascii="Calibri" w:hAnsi="Calibri" w:cs="Calibri"/>
          <w:sz w:val="23"/>
          <w:szCs w:val="23"/>
          <w:lang w:val="en-US"/>
        </w:rPr>
        <w:t>o</w:t>
      </w:r>
      <w:r w:rsidRPr="00F23572">
        <w:rPr>
          <w:rFonts w:ascii="Calibri" w:hAnsi="Calibri" w:cs="Calibri"/>
          <w:sz w:val="23"/>
          <w:szCs w:val="23"/>
          <w:lang w:val="en-US"/>
        </w:rPr>
        <w:t>perationalizing differentiation in the guidelines for the implementation of the Paris Agreement (PA) and the scope of enhancing NDCs (Nationally Determined Contributions).</w:t>
      </w:r>
      <w:r w:rsidR="00C358C0" w:rsidRPr="00F23572">
        <w:rPr>
          <w:rFonts w:ascii="Calibri" w:hAnsi="Calibri" w:cs="Calibri"/>
          <w:sz w:val="23"/>
          <w:szCs w:val="23"/>
          <w:lang w:val="en-US"/>
        </w:rPr>
        <w:t xml:space="preserve"> We think that the process procrastinating just only for saving some developed countries interest those unexpected. </w:t>
      </w:r>
    </w:p>
    <w:p w:rsidR="00BD0ECE" w:rsidRPr="00F23572" w:rsidRDefault="00BD0ECE" w:rsidP="00404FDA">
      <w:pPr>
        <w:spacing w:after="0" w:line="240" w:lineRule="atLeast"/>
        <w:rPr>
          <w:rFonts w:ascii="Calibri" w:hAnsi="Calibri" w:cs="Calibri"/>
          <w:sz w:val="23"/>
          <w:szCs w:val="23"/>
          <w:lang w:val="en-US"/>
        </w:rPr>
      </w:pPr>
    </w:p>
    <w:p w:rsidR="00C358C0" w:rsidRPr="00F23572" w:rsidRDefault="00C358C0" w:rsidP="00404FDA">
      <w:pPr>
        <w:spacing w:after="0" w:line="240" w:lineRule="atLeast"/>
        <w:rPr>
          <w:rFonts w:ascii="Calibri" w:hAnsi="Calibri" w:cs="Calibri"/>
          <w:sz w:val="23"/>
          <w:szCs w:val="23"/>
          <w:lang w:val="en-US"/>
        </w:rPr>
      </w:pPr>
      <w:r w:rsidRPr="00F23572">
        <w:rPr>
          <w:rFonts w:ascii="Calibri" w:hAnsi="Calibri" w:cs="Calibri"/>
          <w:sz w:val="23"/>
          <w:szCs w:val="23"/>
          <w:lang w:val="en-US"/>
        </w:rPr>
        <w:t>We demand;</w:t>
      </w:r>
      <w:r w:rsidR="00BD0ECE" w:rsidRPr="00F23572">
        <w:rPr>
          <w:rFonts w:ascii="Calibri" w:hAnsi="Calibri" w:cs="Calibri"/>
          <w:sz w:val="23"/>
          <w:szCs w:val="23"/>
          <w:lang w:val="en-US"/>
        </w:rPr>
        <w:t xml:space="preserve"> t</w:t>
      </w:r>
      <w:r w:rsidRPr="00F23572">
        <w:rPr>
          <w:rFonts w:ascii="Calibri" w:hAnsi="Calibri" w:cs="Calibri"/>
          <w:sz w:val="23"/>
          <w:szCs w:val="23"/>
          <w:lang w:val="en-US"/>
        </w:rPr>
        <w:t xml:space="preserve">he Paris rulebook must to be developed within CoP-24 dialogue. The rulebook will ensure compliance with the Agreement, the operationalization of the UNFCCC’s equity </w:t>
      </w:r>
      <w:r w:rsidR="00755B77">
        <w:rPr>
          <w:rFonts w:ascii="Calibri" w:hAnsi="Calibri" w:cs="Calibri"/>
          <w:sz w:val="23"/>
          <w:szCs w:val="23"/>
          <w:lang w:val="en-US"/>
        </w:rPr>
        <w:t xml:space="preserve">and CBDRRC </w:t>
      </w:r>
      <w:r w:rsidRPr="00F23572">
        <w:rPr>
          <w:rFonts w:ascii="Calibri" w:hAnsi="Calibri" w:cs="Calibri"/>
          <w:sz w:val="23"/>
          <w:szCs w:val="23"/>
          <w:lang w:val="en-US"/>
        </w:rPr>
        <w:t>principles (Paris Agreement Clause 3), and</w:t>
      </w:r>
      <w:r w:rsidR="00BD0ECE" w:rsidRPr="00F23572">
        <w:rPr>
          <w:rFonts w:ascii="Calibri" w:hAnsi="Calibri" w:cs="Calibri"/>
          <w:sz w:val="23"/>
          <w:szCs w:val="23"/>
          <w:lang w:val="en-US"/>
        </w:rPr>
        <w:t xml:space="preserve"> ensure</w:t>
      </w:r>
      <w:r w:rsidRPr="00F23572">
        <w:rPr>
          <w:rFonts w:ascii="Calibri" w:hAnsi="Calibri" w:cs="Calibri"/>
          <w:sz w:val="23"/>
          <w:szCs w:val="23"/>
          <w:lang w:val="en-US"/>
        </w:rPr>
        <w:t xml:space="preserve"> the process of five-yearly global stock takes</w:t>
      </w:r>
      <w:r w:rsidR="00BD0ECE" w:rsidRPr="00F23572">
        <w:rPr>
          <w:rFonts w:ascii="Calibri" w:hAnsi="Calibri" w:cs="Calibri"/>
          <w:sz w:val="23"/>
          <w:szCs w:val="23"/>
          <w:lang w:val="en-US"/>
        </w:rPr>
        <w:t xml:space="preserve"> (not in 2030) that’</w:t>
      </w:r>
      <w:r w:rsidRPr="00F23572">
        <w:rPr>
          <w:rFonts w:ascii="Calibri" w:hAnsi="Calibri" w:cs="Calibri"/>
          <w:sz w:val="23"/>
          <w:szCs w:val="23"/>
          <w:lang w:val="en-US"/>
        </w:rPr>
        <w:t xml:space="preserve">s effective in driving both increased mitigation, adaptation and financial support </w:t>
      </w:r>
      <w:r w:rsidR="00BD0ECE" w:rsidRPr="00F23572">
        <w:rPr>
          <w:rFonts w:ascii="Calibri" w:hAnsi="Calibri" w:cs="Calibri"/>
          <w:sz w:val="23"/>
          <w:szCs w:val="23"/>
          <w:lang w:val="en-US"/>
        </w:rPr>
        <w:t>for</w:t>
      </w:r>
      <w:r w:rsidRPr="00F23572">
        <w:rPr>
          <w:rFonts w:ascii="Calibri" w:hAnsi="Calibri" w:cs="Calibri"/>
          <w:sz w:val="23"/>
          <w:szCs w:val="23"/>
          <w:lang w:val="en-US"/>
        </w:rPr>
        <w:t xml:space="preserve"> LDC &amp; MVCs</w:t>
      </w:r>
      <w:r w:rsidR="00BD0ECE" w:rsidRPr="00F23572">
        <w:rPr>
          <w:rFonts w:ascii="Calibri" w:hAnsi="Calibri" w:cs="Calibri"/>
          <w:sz w:val="23"/>
          <w:szCs w:val="23"/>
          <w:lang w:val="en-US"/>
        </w:rPr>
        <w:t>, developing and developed countries</w:t>
      </w:r>
      <w:r w:rsidRPr="00F23572">
        <w:rPr>
          <w:rFonts w:ascii="Calibri" w:hAnsi="Calibri" w:cs="Calibri"/>
          <w:sz w:val="23"/>
          <w:szCs w:val="23"/>
          <w:lang w:val="en-US"/>
        </w:rPr>
        <w:t>.</w:t>
      </w:r>
    </w:p>
    <w:p w:rsidR="00C358C0" w:rsidRPr="00F23572" w:rsidRDefault="00C358C0" w:rsidP="00404FDA">
      <w:pPr>
        <w:spacing w:after="0" w:line="240" w:lineRule="atLeast"/>
        <w:rPr>
          <w:rFonts w:ascii="Calibri" w:hAnsi="Calibri" w:cs="Calibri"/>
          <w:sz w:val="23"/>
          <w:szCs w:val="23"/>
          <w:lang w:val="en-US"/>
        </w:rPr>
      </w:pPr>
    </w:p>
    <w:p w:rsidR="0032667C" w:rsidRPr="00F23572" w:rsidRDefault="00157CF9" w:rsidP="00404FDA">
      <w:pPr>
        <w:spacing w:after="0" w:line="240" w:lineRule="atLeast"/>
        <w:rPr>
          <w:rFonts w:ascii="Calibri" w:hAnsi="Calibri" w:cs="Calibri"/>
          <w:b/>
          <w:sz w:val="23"/>
          <w:szCs w:val="23"/>
          <w:lang w:val="en-US"/>
        </w:rPr>
      </w:pPr>
      <w:r w:rsidRPr="00F23572">
        <w:rPr>
          <w:rFonts w:ascii="Calibri" w:hAnsi="Calibri" w:cs="Calibri"/>
          <w:b/>
          <w:sz w:val="23"/>
          <w:szCs w:val="23"/>
          <w:lang w:val="en-US"/>
        </w:rPr>
        <w:t xml:space="preserve">Finance: </w:t>
      </w:r>
      <w:r w:rsidR="0032667C" w:rsidRPr="00F23572">
        <w:rPr>
          <w:rFonts w:ascii="Calibri" w:hAnsi="Calibri" w:cs="Calibri"/>
          <w:b/>
          <w:sz w:val="23"/>
          <w:szCs w:val="23"/>
          <w:lang w:val="en-US"/>
        </w:rPr>
        <w:t>Mobilizing</w:t>
      </w:r>
      <w:r w:rsidR="00856737" w:rsidRPr="00F23572">
        <w:rPr>
          <w:rFonts w:ascii="Calibri" w:hAnsi="Calibri" w:cs="Calibri"/>
          <w:b/>
          <w:sz w:val="23"/>
          <w:szCs w:val="23"/>
          <w:lang w:val="en-US"/>
        </w:rPr>
        <w:t xml:space="preserve"> First start</w:t>
      </w:r>
      <w:r w:rsidR="0032667C" w:rsidRPr="00F23572">
        <w:rPr>
          <w:rFonts w:ascii="Calibri" w:hAnsi="Calibri" w:cs="Calibri"/>
          <w:b/>
          <w:sz w:val="23"/>
          <w:szCs w:val="23"/>
          <w:lang w:val="en-US"/>
        </w:rPr>
        <w:t xml:space="preserve"> finance and investment to translate </w:t>
      </w:r>
      <w:r w:rsidRPr="00F23572">
        <w:rPr>
          <w:rFonts w:ascii="Calibri" w:hAnsi="Calibri" w:cs="Calibri"/>
          <w:b/>
          <w:sz w:val="23"/>
          <w:szCs w:val="23"/>
          <w:lang w:val="en-US"/>
        </w:rPr>
        <w:t xml:space="preserve">MVCs </w:t>
      </w:r>
      <w:r w:rsidR="0032667C" w:rsidRPr="00F23572">
        <w:rPr>
          <w:rFonts w:ascii="Calibri" w:hAnsi="Calibri" w:cs="Calibri"/>
          <w:b/>
          <w:sz w:val="23"/>
          <w:szCs w:val="23"/>
          <w:lang w:val="en-US"/>
        </w:rPr>
        <w:t>cl</w:t>
      </w:r>
      <w:r w:rsidRPr="00F23572">
        <w:rPr>
          <w:rFonts w:ascii="Calibri" w:hAnsi="Calibri" w:cs="Calibri"/>
          <w:b/>
          <w:sz w:val="23"/>
          <w:szCs w:val="23"/>
          <w:lang w:val="en-US"/>
        </w:rPr>
        <w:t>imate finance needs into action</w:t>
      </w:r>
    </w:p>
    <w:p w:rsidR="00804FA5" w:rsidRPr="00F23572" w:rsidRDefault="00804FA5" w:rsidP="00404FDA">
      <w:pPr>
        <w:spacing w:after="0" w:line="240" w:lineRule="atLeast"/>
        <w:rPr>
          <w:rFonts w:ascii="Calibri" w:hAnsi="Calibri" w:cs="Calibri"/>
          <w:sz w:val="23"/>
          <w:szCs w:val="23"/>
          <w:lang w:val="en-US"/>
        </w:rPr>
      </w:pPr>
    </w:p>
    <w:p w:rsidR="00E00267" w:rsidRPr="00F23572" w:rsidRDefault="00E00267" w:rsidP="00A70441">
      <w:pPr>
        <w:spacing w:after="120" w:line="240" w:lineRule="atLeast"/>
        <w:rPr>
          <w:rFonts w:ascii="Calibri" w:hAnsi="Calibri" w:cs="Calibri"/>
          <w:sz w:val="23"/>
          <w:szCs w:val="23"/>
          <w:lang w:val="en-US"/>
        </w:rPr>
      </w:pPr>
      <w:r w:rsidRPr="00F23572">
        <w:rPr>
          <w:rFonts w:ascii="Calibri" w:hAnsi="Calibri" w:cs="Calibri"/>
          <w:sz w:val="23"/>
          <w:szCs w:val="23"/>
        </w:rPr>
        <w:t xml:space="preserve">We observe lack of progress on all finance related issues due to the lack of political will by developed countries as this is the key enabler in operationalization of the Paris Agreement. We see that there is no  progress for </w:t>
      </w:r>
      <w:r w:rsidRPr="00F23572">
        <w:rPr>
          <w:rFonts w:ascii="Calibri" w:hAnsi="Calibri" w:cs="Calibri"/>
          <w:sz w:val="23"/>
          <w:szCs w:val="23"/>
          <w:lang w:val="en-US"/>
        </w:rPr>
        <w:t xml:space="preserve">scaling-up the financial resources </w:t>
      </w:r>
      <w:r w:rsidR="00755B77">
        <w:rPr>
          <w:rFonts w:ascii="Calibri" w:hAnsi="Calibri" w:cs="Calibri"/>
          <w:sz w:val="23"/>
          <w:szCs w:val="23"/>
          <w:lang w:val="en-US"/>
        </w:rPr>
        <w:t xml:space="preserve">mobilization </w:t>
      </w:r>
      <w:r w:rsidRPr="00F23572">
        <w:rPr>
          <w:rFonts w:ascii="Calibri" w:hAnsi="Calibri" w:cs="Calibri"/>
          <w:sz w:val="23"/>
          <w:szCs w:val="23"/>
          <w:lang w:val="en-US"/>
        </w:rPr>
        <w:t xml:space="preserve">by </w:t>
      </w:r>
      <w:r w:rsidR="00755B77">
        <w:rPr>
          <w:rFonts w:ascii="Calibri" w:hAnsi="Calibri" w:cs="Calibri"/>
          <w:sz w:val="23"/>
          <w:szCs w:val="23"/>
          <w:lang w:val="en-US"/>
        </w:rPr>
        <w:t>developed countries</w:t>
      </w:r>
      <w:r w:rsidRPr="00F23572">
        <w:rPr>
          <w:rFonts w:ascii="Calibri" w:hAnsi="Calibri" w:cs="Calibri"/>
          <w:sz w:val="23"/>
          <w:szCs w:val="23"/>
          <w:lang w:val="en-US"/>
        </w:rPr>
        <w:t xml:space="preserve"> those to achieve a balance between adaptation and mitigation taking into account of country-driven strategies and the priorities and needs of MVCs and developing country Parties, especially those that are particularly vulnerable to the adverse effects of climate change.</w:t>
      </w:r>
    </w:p>
    <w:p w:rsidR="00910B0D" w:rsidRDefault="00A70441" w:rsidP="00A70441">
      <w:pPr>
        <w:tabs>
          <w:tab w:val="left" w:pos="360"/>
        </w:tabs>
        <w:spacing w:after="120" w:line="240" w:lineRule="atLeast"/>
        <w:ind w:left="360" w:hanging="360"/>
        <w:rPr>
          <w:rFonts w:ascii="Calibri" w:hAnsi="Calibri" w:cs="Calibri"/>
          <w:sz w:val="23"/>
          <w:szCs w:val="23"/>
          <w:lang w:val="en-US"/>
        </w:rPr>
      </w:pPr>
      <w:r>
        <w:rPr>
          <w:rFonts w:ascii="Calibri" w:hAnsi="Calibri" w:cs="Calibri"/>
          <w:sz w:val="23"/>
          <w:szCs w:val="23"/>
          <w:lang w:val="en-US"/>
        </w:rPr>
        <w:t>-</w:t>
      </w:r>
      <w:r>
        <w:rPr>
          <w:rFonts w:ascii="Calibri" w:hAnsi="Calibri" w:cs="Calibri"/>
          <w:sz w:val="23"/>
          <w:szCs w:val="23"/>
          <w:lang w:val="en-US"/>
        </w:rPr>
        <w:tab/>
      </w:r>
      <w:r w:rsidR="00E00267" w:rsidRPr="00F23572">
        <w:rPr>
          <w:rFonts w:ascii="Calibri" w:hAnsi="Calibri" w:cs="Calibri"/>
          <w:sz w:val="23"/>
          <w:szCs w:val="23"/>
          <w:lang w:val="en-US"/>
        </w:rPr>
        <w:t>Following these concerns, w</w:t>
      </w:r>
      <w:r w:rsidR="00910B0D" w:rsidRPr="00F23572">
        <w:rPr>
          <w:rFonts w:ascii="Calibri" w:hAnsi="Calibri" w:cs="Calibri"/>
          <w:sz w:val="23"/>
          <w:szCs w:val="23"/>
          <w:lang w:val="en-US"/>
        </w:rPr>
        <w:t xml:space="preserve">e are highlighting three prerequisites for </w:t>
      </w:r>
      <w:r w:rsidR="002E27F6" w:rsidRPr="00F23572">
        <w:rPr>
          <w:rFonts w:ascii="Calibri" w:hAnsi="Calibri" w:cs="Calibri"/>
          <w:sz w:val="23"/>
          <w:szCs w:val="23"/>
          <w:lang w:val="en-US"/>
        </w:rPr>
        <w:t xml:space="preserve">effective </w:t>
      </w:r>
      <w:r w:rsidR="00910B0D" w:rsidRPr="00F23572">
        <w:rPr>
          <w:rFonts w:ascii="Calibri" w:hAnsi="Calibri" w:cs="Calibri"/>
          <w:sz w:val="23"/>
          <w:szCs w:val="23"/>
          <w:lang w:val="en-US"/>
        </w:rPr>
        <w:t>climate finance</w:t>
      </w:r>
      <w:r w:rsidR="002E27F6" w:rsidRPr="00F23572">
        <w:rPr>
          <w:rFonts w:ascii="Calibri" w:hAnsi="Calibri" w:cs="Calibri"/>
          <w:sz w:val="23"/>
          <w:szCs w:val="23"/>
          <w:lang w:val="en-US"/>
        </w:rPr>
        <w:t xml:space="preserve"> that translate</w:t>
      </w:r>
      <w:r w:rsidR="00910B0D" w:rsidRPr="00F23572">
        <w:rPr>
          <w:rFonts w:ascii="Calibri" w:hAnsi="Calibri" w:cs="Calibri"/>
          <w:sz w:val="23"/>
          <w:szCs w:val="23"/>
          <w:lang w:val="en-US"/>
        </w:rPr>
        <w:t xml:space="preserve"> into national climate strategies</w:t>
      </w:r>
      <w:r w:rsidR="003722F3" w:rsidRPr="00F23572">
        <w:rPr>
          <w:rFonts w:ascii="Calibri" w:hAnsi="Calibri" w:cs="Calibri"/>
          <w:sz w:val="23"/>
          <w:szCs w:val="23"/>
          <w:lang w:val="en-US"/>
        </w:rPr>
        <w:t xml:space="preserve"> of MVCs; i.e. clear cut commitment for </w:t>
      </w:r>
      <w:r w:rsidR="00755B77">
        <w:rPr>
          <w:rFonts w:ascii="Calibri" w:hAnsi="Calibri" w:cs="Calibri"/>
          <w:sz w:val="23"/>
          <w:szCs w:val="23"/>
          <w:lang w:val="en-US"/>
        </w:rPr>
        <w:t xml:space="preserve">US$ </w:t>
      </w:r>
      <w:r w:rsidR="003722F3" w:rsidRPr="00F23572">
        <w:rPr>
          <w:rFonts w:ascii="Calibri" w:hAnsi="Calibri" w:cs="Calibri"/>
          <w:sz w:val="23"/>
          <w:szCs w:val="23"/>
          <w:lang w:val="en-US"/>
        </w:rPr>
        <w:t>100 billion support</w:t>
      </w:r>
      <w:r w:rsidR="00E00267" w:rsidRPr="00F23572">
        <w:rPr>
          <w:rFonts w:ascii="Calibri" w:hAnsi="Calibri" w:cs="Calibri"/>
          <w:sz w:val="23"/>
          <w:szCs w:val="23"/>
          <w:lang w:val="en-US"/>
        </w:rPr>
        <w:t xml:space="preserve"> from developed countries,</w:t>
      </w:r>
      <w:r w:rsidR="003722F3" w:rsidRPr="00F23572">
        <w:rPr>
          <w:rFonts w:ascii="Calibri" w:hAnsi="Calibri" w:cs="Calibri"/>
          <w:sz w:val="23"/>
          <w:szCs w:val="23"/>
          <w:lang w:val="en-US"/>
        </w:rPr>
        <w:t xml:space="preserve"> predictable sources that would be public and affordable</w:t>
      </w:r>
      <w:r w:rsidR="00910B0D" w:rsidRPr="00F23572">
        <w:rPr>
          <w:rFonts w:ascii="Calibri" w:hAnsi="Calibri" w:cs="Calibri"/>
          <w:sz w:val="23"/>
          <w:szCs w:val="23"/>
          <w:lang w:val="en-US"/>
        </w:rPr>
        <w:t xml:space="preserve"> financial instruments </w:t>
      </w:r>
      <w:r w:rsidR="00755B77">
        <w:rPr>
          <w:rFonts w:ascii="Calibri" w:hAnsi="Calibri" w:cs="Calibri"/>
          <w:sz w:val="23"/>
          <w:szCs w:val="23"/>
          <w:lang w:val="en-US"/>
        </w:rPr>
        <w:t>(grant base support</w:t>
      </w:r>
      <w:r w:rsidR="00C653DB">
        <w:rPr>
          <w:rFonts w:ascii="Calibri" w:hAnsi="Calibri" w:cs="Calibri"/>
          <w:sz w:val="23"/>
          <w:szCs w:val="23"/>
          <w:lang w:val="en-US"/>
        </w:rPr>
        <w:t xml:space="preserve"> and </w:t>
      </w:r>
      <w:r w:rsidR="00755B77">
        <w:rPr>
          <w:rFonts w:ascii="Calibri" w:hAnsi="Calibri" w:cs="Calibri"/>
          <w:sz w:val="23"/>
          <w:szCs w:val="23"/>
          <w:lang w:val="en-US"/>
        </w:rPr>
        <w:t xml:space="preserve">) </w:t>
      </w:r>
      <w:r w:rsidR="00910B0D" w:rsidRPr="00F23572">
        <w:rPr>
          <w:rFonts w:ascii="Calibri" w:hAnsi="Calibri" w:cs="Calibri"/>
          <w:sz w:val="23"/>
          <w:szCs w:val="23"/>
          <w:lang w:val="en-US"/>
        </w:rPr>
        <w:t>that enable mainstreaming</w:t>
      </w:r>
      <w:r w:rsidR="003722F3" w:rsidRPr="00F23572">
        <w:rPr>
          <w:rFonts w:ascii="Calibri" w:hAnsi="Calibri" w:cs="Calibri"/>
          <w:sz w:val="23"/>
          <w:szCs w:val="23"/>
          <w:lang w:val="en-US"/>
        </w:rPr>
        <w:t xml:space="preserve"> the MVCs need of climate finance investment.</w:t>
      </w:r>
    </w:p>
    <w:p w:rsidR="002E27F6" w:rsidRDefault="00A70441" w:rsidP="00A70441">
      <w:pPr>
        <w:tabs>
          <w:tab w:val="left" w:pos="360"/>
        </w:tabs>
        <w:spacing w:after="120" w:line="240" w:lineRule="atLeast"/>
        <w:ind w:left="360" w:hanging="360"/>
        <w:rPr>
          <w:rFonts w:ascii="Calibri" w:hAnsi="Calibri" w:cs="Calibri"/>
          <w:sz w:val="23"/>
          <w:szCs w:val="23"/>
          <w:lang w:val="en-US"/>
        </w:rPr>
      </w:pPr>
      <w:r>
        <w:rPr>
          <w:rFonts w:ascii="Calibri" w:hAnsi="Calibri" w:cs="Calibri"/>
          <w:sz w:val="23"/>
          <w:szCs w:val="23"/>
          <w:lang w:val="en-US"/>
        </w:rPr>
        <w:t>-</w:t>
      </w:r>
      <w:r>
        <w:rPr>
          <w:rFonts w:ascii="Calibri" w:hAnsi="Calibri" w:cs="Calibri"/>
          <w:sz w:val="23"/>
          <w:szCs w:val="23"/>
          <w:lang w:val="en-US"/>
        </w:rPr>
        <w:tab/>
      </w:r>
      <w:r w:rsidR="002E27F6" w:rsidRPr="00F23572">
        <w:rPr>
          <w:rFonts w:ascii="Calibri" w:hAnsi="Calibri" w:cs="Calibri"/>
          <w:sz w:val="23"/>
          <w:szCs w:val="23"/>
          <w:lang w:val="en-US"/>
        </w:rPr>
        <w:t xml:space="preserve">Apart </w:t>
      </w:r>
      <w:r w:rsidR="00315164">
        <w:rPr>
          <w:rFonts w:ascii="Calibri" w:hAnsi="Calibri" w:cs="Calibri"/>
          <w:sz w:val="23"/>
          <w:szCs w:val="23"/>
          <w:lang w:val="en-US"/>
        </w:rPr>
        <w:t>we demand to e</w:t>
      </w:r>
      <w:r w:rsidR="002E27F6" w:rsidRPr="00F23572">
        <w:rPr>
          <w:rFonts w:ascii="Calibri" w:hAnsi="Calibri" w:cs="Calibri"/>
          <w:sz w:val="23"/>
          <w:szCs w:val="23"/>
          <w:lang w:val="en-US"/>
        </w:rPr>
        <w:t xml:space="preserve">nsure long-term finance </w:t>
      </w:r>
      <w:r w:rsidR="00315164">
        <w:rPr>
          <w:rFonts w:ascii="Calibri" w:hAnsi="Calibri" w:cs="Calibri"/>
          <w:sz w:val="23"/>
          <w:szCs w:val="23"/>
          <w:lang w:val="en-US"/>
        </w:rPr>
        <w:t xml:space="preserve">that </w:t>
      </w:r>
      <w:r w:rsidR="002E27F6" w:rsidRPr="00F23572">
        <w:rPr>
          <w:rFonts w:ascii="Calibri" w:hAnsi="Calibri" w:cs="Calibri"/>
          <w:sz w:val="23"/>
          <w:szCs w:val="23"/>
          <w:lang w:val="en-US"/>
        </w:rPr>
        <w:t>must be (</w:t>
      </w:r>
      <w:proofErr w:type="spellStart"/>
      <w:r w:rsidR="002E27F6" w:rsidRPr="00F23572">
        <w:rPr>
          <w:rFonts w:ascii="Calibri" w:hAnsi="Calibri" w:cs="Calibri"/>
          <w:sz w:val="23"/>
          <w:szCs w:val="23"/>
          <w:lang w:val="en-US"/>
        </w:rPr>
        <w:t>i</w:t>
      </w:r>
      <w:proofErr w:type="spellEnd"/>
      <w:r w:rsidR="002E27F6" w:rsidRPr="00F23572">
        <w:rPr>
          <w:rFonts w:ascii="Calibri" w:hAnsi="Calibri" w:cs="Calibri"/>
          <w:sz w:val="23"/>
          <w:szCs w:val="23"/>
          <w:lang w:val="en-US"/>
        </w:rPr>
        <w:t xml:space="preserve">) obligatory, (ii) new and additional, (iii) covering full cost, </w:t>
      </w:r>
      <w:proofErr w:type="gramStart"/>
      <w:r w:rsidR="002E27F6" w:rsidRPr="00F23572">
        <w:rPr>
          <w:rFonts w:ascii="Calibri" w:hAnsi="Calibri" w:cs="Calibri"/>
          <w:sz w:val="23"/>
          <w:szCs w:val="23"/>
          <w:lang w:val="en-US"/>
        </w:rPr>
        <w:t>(iv) should</w:t>
      </w:r>
      <w:proofErr w:type="gramEnd"/>
      <w:r w:rsidR="002E27F6" w:rsidRPr="00F23572">
        <w:rPr>
          <w:rFonts w:ascii="Calibri" w:hAnsi="Calibri" w:cs="Calibri"/>
          <w:sz w:val="23"/>
          <w:szCs w:val="23"/>
          <w:lang w:val="en-US"/>
        </w:rPr>
        <w:t xml:space="preserve"> not be as loan, (v) without conditions. The financing also cover full incremental cost over the period. If adaptation cost has to bear by the people of vulnerable countries then it will be double burden on them.</w:t>
      </w:r>
    </w:p>
    <w:p w:rsidR="00E00267" w:rsidRDefault="00A70441" w:rsidP="00A70441">
      <w:pPr>
        <w:tabs>
          <w:tab w:val="left" w:pos="360"/>
        </w:tabs>
        <w:spacing w:after="0" w:line="240" w:lineRule="atLeast"/>
        <w:ind w:left="360" w:hanging="360"/>
        <w:rPr>
          <w:rFonts w:ascii="Calibri" w:hAnsi="Calibri" w:cs="Calibri"/>
          <w:sz w:val="23"/>
          <w:szCs w:val="23"/>
          <w:lang w:val="en-US"/>
        </w:rPr>
      </w:pPr>
      <w:r>
        <w:rPr>
          <w:rFonts w:ascii="Calibri" w:hAnsi="Calibri" w:cs="Calibri"/>
          <w:sz w:val="23"/>
          <w:szCs w:val="23"/>
          <w:lang w:val="en-US"/>
        </w:rPr>
        <w:t>-</w:t>
      </w:r>
      <w:r>
        <w:rPr>
          <w:rFonts w:ascii="Calibri" w:hAnsi="Calibri" w:cs="Calibri"/>
          <w:sz w:val="23"/>
          <w:szCs w:val="23"/>
          <w:lang w:val="en-US"/>
        </w:rPr>
        <w:tab/>
      </w:r>
      <w:r w:rsidR="00E00267" w:rsidRPr="00F23572">
        <w:rPr>
          <w:rFonts w:ascii="Calibri" w:hAnsi="Calibri" w:cs="Calibri"/>
          <w:sz w:val="23"/>
          <w:szCs w:val="23"/>
          <w:lang w:val="en-US"/>
        </w:rPr>
        <w:t xml:space="preserve">Green Climate Fund (GCF) also called for collaboration with other UN Entities like Global Environment Facility (GEF) and Climate Technology Centre and Network (CTCN) to strengthen the financing process effectively. </w:t>
      </w:r>
    </w:p>
    <w:p w:rsidR="00142768" w:rsidRPr="00F23572" w:rsidRDefault="00A70441" w:rsidP="00A70441">
      <w:pPr>
        <w:tabs>
          <w:tab w:val="left" w:pos="360"/>
        </w:tabs>
        <w:spacing w:after="0" w:line="240" w:lineRule="atLeast"/>
        <w:ind w:left="360" w:hanging="360"/>
        <w:rPr>
          <w:rFonts w:ascii="Calibri" w:hAnsi="Calibri" w:cs="Calibri"/>
          <w:sz w:val="23"/>
          <w:szCs w:val="23"/>
          <w:lang w:val="en-US"/>
        </w:rPr>
      </w:pPr>
      <w:r>
        <w:rPr>
          <w:rFonts w:ascii="Calibri" w:hAnsi="Calibri" w:cs="Calibri"/>
          <w:sz w:val="23"/>
          <w:szCs w:val="23"/>
          <w:lang w:val="en-US"/>
        </w:rPr>
        <w:lastRenderedPageBreak/>
        <w:t>-</w:t>
      </w:r>
      <w:r>
        <w:rPr>
          <w:rFonts w:ascii="Calibri" w:hAnsi="Calibri" w:cs="Calibri"/>
          <w:sz w:val="23"/>
          <w:szCs w:val="23"/>
          <w:lang w:val="en-US"/>
        </w:rPr>
        <w:tab/>
      </w:r>
      <w:r w:rsidR="00142768" w:rsidRPr="00F23572">
        <w:rPr>
          <w:rFonts w:ascii="Calibri" w:hAnsi="Calibri" w:cs="Calibri"/>
          <w:sz w:val="23"/>
          <w:szCs w:val="23"/>
          <w:lang w:val="en-US"/>
        </w:rPr>
        <w:t>We expect GCF to simplify the process and will facilitate easier access for MVCs</w:t>
      </w:r>
      <w:r w:rsidR="00667402" w:rsidRPr="00F23572">
        <w:rPr>
          <w:rFonts w:ascii="Calibri" w:hAnsi="Calibri" w:cs="Calibri"/>
          <w:sz w:val="23"/>
          <w:szCs w:val="23"/>
          <w:lang w:val="en-US"/>
        </w:rPr>
        <w:t xml:space="preserve">. </w:t>
      </w:r>
      <w:r w:rsidR="00667402" w:rsidRPr="00F23572">
        <w:rPr>
          <w:rFonts w:ascii="Calibri" w:hAnsi="Calibri" w:cs="Calibri"/>
          <w:sz w:val="23"/>
          <w:szCs w:val="23"/>
        </w:rPr>
        <w:t xml:space="preserve">The current accreditation process is yet more complicated for govt. and non-government development agencies in vulnerable countries due to impose huge number of undue quarries and documentation procedures. We expect that the GCF will address the issue to simplify its procedures, so that there should be easy access of MVC &amp; LDCs. </w:t>
      </w:r>
    </w:p>
    <w:p w:rsidR="004B0E35" w:rsidRPr="00F23572" w:rsidRDefault="004B0E35" w:rsidP="00404FDA">
      <w:pPr>
        <w:spacing w:after="0" w:line="240" w:lineRule="atLeast"/>
        <w:rPr>
          <w:rFonts w:ascii="Calibri" w:hAnsi="Calibri" w:cs="Calibri"/>
          <w:sz w:val="23"/>
          <w:szCs w:val="23"/>
          <w:lang w:val="en-US"/>
        </w:rPr>
      </w:pPr>
    </w:p>
    <w:p w:rsidR="004B0E35" w:rsidRPr="00F23572" w:rsidRDefault="00667402" w:rsidP="00404FDA">
      <w:pPr>
        <w:spacing w:after="0" w:line="240" w:lineRule="atLeast"/>
        <w:rPr>
          <w:rStyle w:val="Emphasis"/>
          <w:rFonts w:ascii="Calibri" w:hAnsi="Calibri" w:cs="Calibri"/>
          <w:b/>
          <w:bCs/>
          <w:i w:val="0"/>
          <w:sz w:val="23"/>
          <w:szCs w:val="23"/>
        </w:rPr>
      </w:pPr>
      <w:r w:rsidRPr="00F23572">
        <w:rPr>
          <w:rStyle w:val="Emphasis"/>
          <w:rFonts w:ascii="Calibri" w:hAnsi="Calibri" w:cs="Calibri"/>
          <w:b/>
          <w:bCs/>
          <w:i w:val="0"/>
          <w:sz w:val="23"/>
          <w:szCs w:val="23"/>
        </w:rPr>
        <w:t xml:space="preserve">We call to </w:t>
      </w:r>
      <w:r w:rsidR="004B0E35" w:rsidRPr="00F23572">
        <w:rPr>
          <w:rStyle w:val="Emphasis"/>
          <w:rFonts w:ascii="Calibri" w:hAnsi="Calibri" w:cs="Calibri"/>
          <w:b/>
          <w:bCs/>
          <w:i w:val="0"/>
          <w:sz w:val="23"/>
          <w:szCs w:val="23"/>
        </w:rPr>
        <w:t xml:space="preserve">High-level </w:t>
      </w:r>
      <w:r w:rsidRPr="00F23572">
        <w:rPr>
          <w:rStyle w:val="Emphasis"/>
          <w:rFonts w:ascii="Calibri" w:hAnsi="Calibri" w:cs="Calibri"/>
          <w:b/>
          <w:bCs/>
          <w:i w:val="0"/>
          <w:sz w:val="23"/>
          <w:szCs w:val="23"/>
        </w:rPr>
        <w:t xml:space="preserve">delegates and their decision making on </w:t>
      </w:r>
      <w:r w:rsidR="004B0E35" w:rsidRPr="00F23572">
        <w:rPr>
          <w:rStyle w:val="Emphasis"/>
          <w:rFonts w:ascii="Calibri" w:hAnsi="Calibri" w:cs="Calibri"/>
          <w:b/>
          <w:bCs/>
          <w:i w:val="0"/>
          <w:sz w:val="23"/>
          <w:szCs w:val="23"/>
        </w:rPr>
        <w:t>Stocktake</w:t>
      </w:r>
    </w:p>
    <w:p w:rsidR="00804FA5" w:rsidRPr="00F23572" w:rsidRDefault="00804FA5" w:rsidP="00404FDA">
      <w:pPr>
        <w:spacing w:after="0" w:line="240" w:lineRule="atLeast"/>
        <w:rPr>
          <w:rStyle w:val="Emphasis"/>
          <w:rFonts w:ascii="Calibri" w:hAnsi="Calibri" w:cs="Calibri"/>
          <w:bCs/>
          <w:i w:val="0"/>
          <w:sz w:val="23"/>
          <w:szCs w:val="23"/>
        </w:rPr>
      </w:pPr>
    </w:p>
    <w:p w:rsidR="004B0E35" w:rsidRPr="00F23572" w:rsidRDefault="005E5D67" w:rsidP="00404FDA">
      <w:pPr>
        <w:spacing w:after="0" w:line="240" w:lineRule="atLeast"/>
        <w:rPr>
          <w:rStyle w:val="Emphasis"/>
          <w:rFonts w:ascii="Calibri" w:hAnsi="Calibri" w:cs="Calibri"/>
          <w:bCs/>
          <w:i w:val="0"/>
          <w:sz w:val="23"/>
          <w:szCs w:val="23"/>
        </w:rPr>
      </w:pPr>
      <w:bookmarkStart w:id="0" w:name="_GoBack"/>
      <w:r w:rsidRPr="00F23572">
        <w:rPr>
          <w:rStyle w:val="Emphasis"/>
          <w:rFonts w:ascii="Calibri" w:hAnsi="Calibri" w:cs="Calibri"/>
          <w:bCs/>
          <w:i w:val="0"/>
          <w:sz w:val="23"/>
          <w:szCs w:val="23"/>
        </w:rPr>
        <w:t>The IPCC Special Report on 1.5°C raises the stakes of current ambition of GHGs reduction and said there is a “huge moral, ethical imperative” for leaders to “step up” for new ambition.</w:t>
      </w:r>
      <w:r w:rsidR="003F5AFE">
        <w:rPr>
          <w:rStyle w:val="Emphasis"/>
          <w:rFonts w:ascii="Calibri" w:hAnsi="Calibri" w:cs="Calibri"/>
          <w:bCs/>
          <w:i w:val="0"/>
          <w:sz w:val="23"/>
          <w:szCs w:val="23"/>
        </w:rPr>
        <w:t xml:space="preserve"> </w:t>
      </w:r>
      <w:r w:rsidRPr="00F23572">
        <w:rPr>
          <w:rStyle w:val="Emphasis"/>
          <w:rFonts w:ascii="Calibri" w:hAnsi="Calibri" w:cs="Calibri"/>
          <w:bCs/>
          <w:i w:val="0"/>
          <w:sz w:val="23"/>
          <w:szCs w:val="23"/>
        </w:rPr>
        <w:t xml:space="preserve">So we </w:t>
      </w:r>
      <w:r w:rsidR="007C7568">
        <w:rPr>
          <w:rStyle w:val="Emphasis"/>
          <w:rFonts w:ascii="Calibri" w:hAnsi="Calibri" w:cs="Calibri"/>
          <w:bCs/>
          <w:i w:val="0"/>
          <w:sz w:val="23"/>
          <w:szCs w:val="23"/>
        </w:rPr>
        <w:t>re</w:t>
      </w:r>
      <w:r w:rsidRPr="00F23572">
        <w:rPr>
          <w:rStyle w:val="Emphasis"/>
          <w:rFonts w:ascii="Calibri" w:hAnsi="Calibri" w:cs="Calibri"/>
          <w:bCs/>
          <w:i w:val="0"/>
          <w:sz w:val="23"/>
          <w:szCs w:val="23"/>
        </w:rPr>
        <w:t>iterating</w:t>
      </w:r>
      <w:r w:rsidR="004B0E35" w:rsidRPr="00F23572">
        <w:rPr>
          <w:rStyle w:val="Emphasis"/>
          <w:rFonts w:ascii="Calibri" w:hAnsi="Calibri" w:cs="Calibri"/>
          <w:bCs/>
          <w:i w:val="0"/>
          <w:sz w:val="23"/>
          <w:szCs w:val="23"/>
        </w:rPr>
        <w:t xml:space="preserve"> that the stocktaking is an opportunity for rich and developed countries reconsideration the assessment and enhancing of GHGs reduction target and implementation of ambition in view of 1.5 degree temperature goal achieving.</w:t>
      </w:r>
    </w:p>
    <w:bookmarkEnd w:id="0"/>
    <w:p w:rsidR="00F9330A" w:rsidRPr="00F23572" w:rsidRDefault="00F9330A" w:rsidP="00404FDA">
      <w:pPr>
        <w:spacing w:after="0" w:line="240" w:lineRule="atLeast"/>
        <w:rPr>
          <w:rStyle w:val="Emphasis"/>
          <w:rFonts w:ascii="Calibri" w:hAnsi="Calibri" w:cs="Calibri"/>
          <w:bCs/>
          <w:i w:val="0"/>
          <w:sz w:val="23"/>
          <w:szCs w:val="23"/>
        </w:rPr>
      </w:pPr>
    </w:p>
    <w:p w:rsidR="00CD2D71" w:rsidRPr="00F23572" w:rsidRDefault="00CD2D71" w:rsidP="00404FDA">
      <w:pPr>
        <w:spacing w:after="0" w:line="240" w:lineRule="atLeast"/>
        <w:rPr>
          <w:rFonts w:ascii="Calibri" w:hAnsi="Calibri" w:cs="Calibri"/>
          <w:sz w:val="23"/>
          <w:szCs w:val="23"/>
        </w:rPr>
      </w:pPr>
      <w:r w:rsidRPr="00F23572">
        <w:rPr>
          <w:rFonts w:ascii="Calibri" w:hAnsi="Calibri" w:cs="Calibri"/>
          <w:sz w:val="23"/>
          <w:szCs w:val="23"/>
        </w:rPr>
        <w:t>We underscored that, in order to achieve the goals of the Paris Agreement, climate action needs to be taken as early as possible, including swift action in the pre-2020 period also. We stressed the important role of non-party stakeholders (especially Fossil Fuel related MNCs) and their inclusive multilateral action for achieving the goals of the Paris Agreement.</w:t>
      </w:r>
    </w:p>
    <w:p w:rsidR="00F9330A" w:rsidRPr="00F23572" w:rsidRDefault="00F9330A" w:rsidP="00404FDA">
      <w:pPr>
        <w:spacing w:after="0" w:line="240" w:lineRule="atLeast"/>
        <w:rPr>
          <w:rFonts w:ascii="Calibri" w:hAnsi="Calibri" w:cs="Calibri"/>
          <w:sz w:val="23"/>
          <w:szCs w:val="23"/>
        </w:rPr>
      </w:pPr>
    </w:p>
    <w:p w:rsidR="00F9330A" w:rsidRPr="00F23572" w:rsidRDefault="00F9330A" w:rsidP="00404FDA">
      <w:pPr>
        <w:spacing w:after="0" w:line="240" w:lineRule="atLeast"/>
        <w:rPr>
          <w:rFonts w:ascii="Calibri" w:hAnsi="Calibri" w:cs="Calibri"/>
          <w:b/>
          <w:sz w:val="23"/>
          <w:szCs w:val="23"/>
          <w:lang w:val="en-US"/>
        </w:rPr>
      </w:pPr>
      <w:r w:rsidRPr="00F23572">
        <w:rPr>
          <w:rFonts w:ascii="Calibri" w:hAnsi="Calibri" w:cs="Calibri"/>
          <w:b/>
          <w:sz w:val="23"/>
          <w:szCs w:val="23"/>
          <w:lang w:val="en-US"/>
        </w:rPr>
        <w:t>Climate induced Displacement: TFD yet to work to specify the developed countries responsibilities</w:t>
      </w:r>
    </w:p>
    <w:p w:rsidR="00F9330A" w:rsidRPr="00F23572" w:rsidRDefault="00F9330A" w:rsidP="00404FDA">
      <w:pPr>
        <w:spacing w:after="0" w:line="240" w:lineRule="atLeast"/>
        <w:rPr>
          <w:rFonts w:ascii="Calibri" w:hAnsi="Calibri" w:cs="Calibri"/>
          <w:sz w:val="23"/>
          <w:szCs w:val="23"/>
          <w:lang w:val="en-US"/>
        </w:rPr>
      </w:pPr>
    </w:p>
    <w:p w:rsidR="00404FDA" w:rsidRPr="00F23572" w:rsidRDefault="00A30BC7" w:rsidP="00404FDA">
      <w:pPr>
        <w:spacing w:after="0" w:line="240" w:lineRule="atLeast"/>
        <w:rPr>
          <w:rFonts w:ascii="Calibri" w:hAnsi="Calibri" w:cs="Calibri"/>
          <w:sz w:val="23"/>
          <w:szCs w:val="23"/>
        </w:rPr>
      </w:pPr>
      <w:r>
        <w:rPr>
          <w:rFonts w:ascii="Calibri" w:hAnsi="Calibri" w:cs="Calibri"/>
          <w:sz w:val="23"/>
          <w:szCs w:val="23"/>
          <w:lang w:val="en-US"/>
        </w:rPr>
        <w:t>We welcome for</w:t>
      </w:r>
      <w:r w:rsidR="00404FDA" w:rsidRPr="00F23572">
        <w:rPr>
          <w:rFonts w:ascii="Calibri" w:hAnsi="Calibri" w:cs="Calibri"/>
          <w:sz w:val="23"/>
          <w:szCs w:val="23"/>
          <w:lang w:val="en-US"/>
        </w:rPr>
        <w:t xml:space="preserve"> adopt</w:t>
      </w:r>
      <w:r>
        <w:rPr>
          <w:rFonts w:ascii="Calibri" w:hAnsi="Calibri" w:cs="Calibri"/>
          <w:sz w:val="23"/>
          <w:szCs w:val="23"/>
          <w:lang w:val="en-US"/>
        </w:rPr>
        <w:t>ing the</w:t>
      </w:r>
      <w:r w:rsidR="00F9330A" w:rsidRPr="00F23572">
        <w:rPr>
          <w:rFonts w:ascii="Calibri" w:hAnsi="Calibri" w:cs="Calibri"/>
          <w:sz w:val="23"/>
          <w:szCs w:val="23"/>
          <w:lang w:val="en-US"/>
        </w:rPr>
        <w:t xml:space="preserve"> TFD</w:t>
      </w:r>
      <w:r w:rsidR="00404FDA" w:rsidRPr="00F23572">
        <w:rPr>
          <w:rFonts w:ascii="Calibri" w:hAnsi="Calibri" w:cs="Calibri"/>
          <w:sz w:val="23"/>
          <w:szCs w:val="23"/>
          <w:lang w:val="en-US"/>
        </w:rPr>
        <w:t xml:space="preserve"> (Task Force on </w:t>
      </w:r>
      <w:r w:rsidR="00315164" w:rsidRPr="00F23572">
        <w:rPr>
          <w:rFonts w:ascii="Calibri" w:hAnsi="Calibri" w:cs="Calibri"/>
          <w:sz w:val="23"/>
          <w:szCs w:val="23"/>
          <w:lang w:val="en-US"/>
        </w:rPr>
        <w:t>Displacement</w:t>
      </w:r>
      <w:r w:rsidR="00404FDA" w:rsidRPr="00F23572">
        <w:rPr>
          <w:rFonts w:ascii="Calibri" w:hAnsi="Calibri" w:cs="Calibri"/>
          <w:sz w:val="23"/>
          <w:szCs w:val="23"/>
          <w:lang w:val="en-US"/>
        </w:rPr>
        <w:t>)</w:t>
      </w:r>
      <w:r w:rsidR="00F9330A" w:rsidRPr="00F23572">
        <w:rPr>
          <w:rFonts w:ascii="Calibri" w:hAnsi="Calibri" w:cs="Calibri"/>
          <w:sz w:val="23"/>
          <w:szCs w:val="23"/>
          <w:lang w:val="en-US"/>
        </w:rPr>
        <w:t xml:space="preserve"> recommendations, but we think that these recommendations are insufficient in view of meeting the challenge of displacement management for LDC &amp; MVCs. </w:t>
      </w:r>
      <w:r w:rsidR="00404FDA" w:rsidRPr="00F23572">
        <w:rPr>
          <w:rFonts w:ascii="Calibri" w:hAnsi="Calibri" w:cs="Calibri"/>
          <w:sz w:val="23"/>
          <w:szCs w:val="23"/>
          <w:lang w:val="en-US"/>
        </w:rPr>
        <w:t xml:space="preserve">So we demand </w:t>
      </w:r>
      <w:r w:rsidR="00404FDA" w:rsidRPr="00F23572">
        <w:rPr>
          <w:rFonts w:ascii="Calibri" w:hAnsi="Calibri" w:cs="Calibri"/>
          <w:sz w:val="23"/>
          <w:szCs w:val="23"/>
        </w:rPr>
        <w:t>TFD to work on following issues at least;</w:t>
      </w:r>
    </w:p>
    <w:p w:rsidR="00404FDA" w:rsidRPr="00F23572" w:rsidRDefault="00404FDA" w:rsidP="00404FDA">
      <w:pPr>
        <w:spacing w:after="0" w:line="240" w:lineRule="atLeast"/>
        <w:rPr>
          <w:rFonts w:ascii="Calibri" w:hAnsi="Calibri" w:cs="Calibri"/>
          <w:sz w:val="23"/>
          <w:szCs w:val="23"/>
        </w:rPr>
      </w:pPr>
    </w:p>
    <w:p w:rsidR="00404FDA" w:rsidRPr="00F23572" w:rsidRDefault="00404FDA" w:rsidP="00404FDA">
      <w:pPr>
        <w:spacing w:after="0" w:line="240" w:lineRule="atLeast"/>
        <w:rPr>
          <w:rFonts w:ascii="Calibri" w:hAnsi="Calibri" w:cs="Calibri"/>
          <w:sz w:val="23"/>
          <w:szCs w:val="23"/>
        </w:rPr>
      </w:pPr>
      <w:r w:rsidRPr="00F23572">
        <w:rPr>
          <w:rFonts w:ascii="Calibri" w:hAnsi="Calibri" w:cs="Calibri"/>
          <w:sz w:val="23"/>
          <w:szCs w:val="23"/>
        </w:rPr>
        <w:t>TFD can develop a mapping in assessing the capacities gap among the developing and vulnerable countries in view of their displacement management. Based on the assessment, TFD also asked for making recommendations on specific need-based support from developed countries.</w:t>
      </w:r>
    </w:p>
    <w:p w:rsidR="00404FDA" w:rsidRPr="00F23572" w:rsidRDefault="00404FDA" w:rsidP="00404FDA">
      <w:pPr>
        <w:tabs>
          <w:tab w:val="left" w:pos="0"/>
        </w:tabs>
        <w:spacing w:after="0" w:line="240" w:lineRule="atLeast"/>
        <w:rPr>
          <w:rFonts w:ascii="Calibri" w:hAnsi="Calibri" w:cs="Calibri"/>
          <w:sz w:val="23"/>
          <w:szCs w:val="23"/>
        </w:rPr>
      </w:pPr>
    </w:p>
    <w:p w:rsidR="00404FDA" w:rsidRPr="00F23572" w:rsidRDefault="00404FDA" w:rsidP="00404FDA">
      <w:pPr>
        <w:tabs>
          <w:tab w:val="left" w:pos="0"/>
        </w:tabs>
        <w:spacing w:after="0" w:line="240" w:lineRule="atLeast"/>
        <w:rPr>
          <w:rFonts w:ascii="Calibri" w:hAnsi="Calibri" w:cs="Calibri"/>
          <w:sz w:val="23"/>
          <w:szCs w:val="23"/>
        </w:rPr>
      </w:pPr>
      <w:r w:rsidRPr="00F23572">
        <w:rPr>
          <w:rFonts w:ascii="Calibri" w:hAnsi="Calibri" w:cs="Calibri"/>
          <w:sz w:val="23"/>
          <w:szCs w:val="23"/>
        </w:rPr>
        <w:t>TFD is asked to developing a recommendation for developed countries to develop a dedicated funding mechanism for vulnerable countries to implement their program reducing displacement challenges.</w:t>
      </w:r>
    </w:p>
    <w:p w:rsidR="00404FDA" w:rsidRPr="00F23572" w:rsidRDefault="00404FDA" w:rsidP="00404FDA">
      <w:pPr>
        <w:spacing w:after="0" w:line="240" w:lineRule="atLeast"/>
        <w:rPr>
          <w:rFonts w:ascii="Calibri" w:hAnsi="Calibri" w:cs="Calibri"/>
          <w:sz w:val="23"/>
          <w:szCs w:val="23"/>
        </w:rPr>
      </w:pPr>
    </w:p>
    <w:p w:rsidR="00F23572" w:rsidRPr="00F23572" w:rsidRDefault="00F23572" w:rsidP="00404FDA">
      <w:pPr>
        <w:spacing w:after="0" w:line="240" w:lineRule="atLeast"/>
        <w:rPr>
          <w:rFonts w:ascii="Calibri" w:hAnsi="Calibri" w:cs="Calibri"/>
          <w:b/>
          <w:sz w:val="23"/>
          <w:szCs w:val="23"/>
        </w:rPr>
      </w:pPr>
      <w:r w:rsidRPr="00F23572">
        <w:rPr>
          <w:rFonts w:ascii="Calibri" w:hAnsi="Calibri" w:cs="Calibri"/>
          <w:b/>
          <w:sz w:val="23"/>
          <w:szCs w:val="23"/>
        </w:rPr>
        <w:t>Loss and Damage: Must be linking with GST and Transparency Framework with separate financial mechanism</w:t>
      </w:r>
    </w:p>
    <w:p w:rsidR="00404FDA" w:rsidRPr="00F23572" w:rsidRDefault="00404FDA" w:rsidP="00404FDA">
      <w:pPr>
        <w:spacing w:after="0" w:line="240" w:lineRule="atLeast"/>
        <w:rPr>
          <w:rFonts w:ascii="Calibri" w:hAnsi="Calibri" w:cs="Calibri"/>
          <w:sz w:val="23"/>
          <w:szCs w:val="23"/>
        </w:rPr>
      </w:pPr>
    </w:p>
    <w:p w:rsidR="00A30BC7" w:rsidRDefault="00A30BC7" w:rsidP="00F23572">
      <w:pPr>
        <w:spacing w:after="120" w:line="240" w:lineRule="atLeast"/>
        <w:rPr>
          <w:rFonts w:ascii="Calibri" w:hAnsi="Calibri" w:cs="Calibri"/>
          <w:sz w:val="23"/>
          <w:szCs w:val="23"/>
        </w:rPr>
      </w:pPr>
      <w:r w:rsidRPr="00A30BC7">
        <w:rPr>
          <w:rFonts w:ascii="Calibri" w:hAnsi="Calibri" w:cs="Calibri"/>
          <w:sz w:val="23"/>
          <w:szCs w:val="23"/>
        </w:rPr>
        <w:t>We reiterating that, MVCs and developing countries have been mostly suffering the devastated loss and damage issues due to both rapid and slow onset events. Inadequate mitigation ambition by developed countries and insufficient adaptation support for MVCs leads the situation aggravated in future that IPCC 1.5 degree report (Chapter 3) already elaborated.</w:t>
      </w:r>
    </w:p>
    <w:p w:rsidR="00F23572" w:rsidRDefault="00404FDA" w:rsidP="00F23572">
      <w:pPr>
        <w:tabs>
          <w:tab w:val="left" w:pos="360"/>
        </w:tabs>
        <w:spacing w:after="120" w:line="240" w:lineRule="atLeast"/>
        <w:ind w:left="360" w:hanging="360"/>
        <w:rPr>
          <w:rFonts w:ascii="Calibri" w:hAnsi="Calibri" w:cs="Calibri"/>
          <w:sz w:val="23"/>
          <w:szCs w:val="23"/>
        </w:rPr>
      </w:pPr>
      <w:r w:rsidRPr="00F23572">
        <w:rPr>
          <w:rFonts w:ascii="Calibri" w:hAnsi="Calibri" w:cs="Calibri"/>
          <w:sz w:val="23"/>
          <w:szCs w:val="23"/>
        </w:rPr>
        <w:t xml:space="preserve">- </w:t>
      </w:r>
      <w:r w:rsidR="00F23572" w:rsidRPr="00F23572">
        <w:rPr>
          <w:rFonts w:ascii="Calibri" w:hAnsi="Calibri" w:cs="Calibri"/>
          <w:sz w:val="23"/>
          <w:szCs w:val="23"/>
        </w:rPr>
        <w:tab/>
      </w:r>
      <w:r w:rsidRPr="00F23572">
        <w:rPr>
          <w:rFonts w:ascii="Calibri" w:hAnsi="Calibri" w:cs="Calibri"/>
          <w:sz w:val="23"/>
          <w:szCs w:val="23"/>
        </w:rPr>
        <w:t xml:space="preserve">The </w:t>
      </w:r>
      <w:r w:rsidR="00AA357E">
        <w:rPr>
          <w:rFonts w:ascii="Calibri" w:hAnsi="Calibri" w:cs="Calibri"/>
          <w:sz w:val="23"/>
          <w:szCs w:val="23"/>
        </w:rPr>
        <w:t>issues of L &amp;D</w:t>
      </w:r>
      <w:r w:rsidRPr="00F23572">
        <w:rPr>
          <w:rFonts w:ascii="Calibri" w:hAnsi="Calibri" w:cs="Calibri"/>
          <w:sz w:val="23"/>
          <w:szCs w:val="23"/>
        </w:rPr>
        <w:t xml:space="preserve"> will have to be </w:t>
      </w:r>
      <w:r w:rsidR="00F23572" w:rsidRPr="00F23572">
        <w:rPr>
          <w:rFonts w:ascii="Calibri" w:hAnsi="Calibri" w:cs="Calibri"/>
          <w:sz w:val="23"/>
          <w:szCs w:val="23"/>
        </w:rPr>
        <w:t>anchor</w:t>
      </w:r>
      <w:r w:rsidR="00F23572">
        <w:rPr>
          <w:rFonts w:ascii="Calibri" w:hAnsi="Calibri" w:cs="Calibri"/>
          <w:sz w:val="23"/>
          <w:szCs w:val="23"/>
        </w:rPr>
        <w:t>ed</w:t>
      </w:r>
      <w:r w:rsidR="00F23572" w:rsidRPr="00F23572">
        <w:rPr>
          <w:rFonts w:ascii="Calibri" w:hAnsi="Calibri" w:cs="Calibri"/>
          <w:sz w:val="23"/>
          <w:szCs w:val="23"/>
        </w:rPr>
        <w:t xml:space="preserve"> the issue in the process of developing of Paris Rule book and its main communication process. </w:t>
      </w:r>
    </w:p>
    <w:p w:rsidR="00F23572" w:rsidRDefault="00F23572" w:rsidP="00F23572">
      <w:pPr>
        <w:tabs>
          <w:tab w:val="left" w:pos="360"/>
        </w:tabs>
        <w:spacing w:after="120" w:line="240" w:lineRule="atLeast"/>
        <w:ind w:left="360" w:hanging="360"/>
        <w:rPr>
          <w:rFonts w:ascii="Calibri" w:hAnsi="Calibri" w:cs="Calibri"/>
          <w:sz w:val="23"/>
          <w:szCs w:val="23"/>
        </w:rPr>
      </w:pPr>
      <w:r w:rsidRPr="00F23572">
        <w:rPr>
          <w:rFonts w:ascii="Calibri" w:hAnsi="Calibri" w:cs="Calibri"/>
          <w:sz w:val="23"/>
          <w:szCs w:val="23"/>
        </w:rPr>
        <w:t>-</w:t>
      </w:r>
      <w:r w:rsidRPr="00F23572">
        <w:rPr>
          <w:rFonts w:ascii="Calibri" w:hAnsi="Calibri" w:cs="Calibri"/>
          <w:sz w:val="23"/>
          <w:szCs w:val="23"/>
        </w:rPr>
        <w:tab/>
        <w:t xml:space="preserve">The </w:t>
      </w:r>
      <w:r w:rsidR="00A30BC7">
        <w:rPr>
          <w:rFonts w:ascii="Calibri" w:hAnsi="Calibri" w:cs="Calibri"/>
          <w:sz w:val="23"/>
          <w:szCs w:val="23"/>
        </w:rPr>
        <w:t>loss an</w:t>
      </w:r>
      <w:r w:rsidR="00AA357E">
        <w:rPr>
          <w:rFonts w:ascii="Calibri" w:hAnsi="Calibri" w:cs="Calibri"/>
          <w:sz w:val="23"/>
          <w:szCs w:val="23"/>
        </w:rPr>
        <w:t>d</w:t>
      </w:r>
      <w:r w:rsidR="00A30BC7">
        <w:rPr>
          <w:rFonts w:ascii="Calibri" w:hAnsi="Calibri" w:cs="Calibri"/>
          <w:sz w:val="23"/>
          <w:szCs w:val="23"/>
        </w:rPr>
        <w:t xml:space="preserve"> damage</w:t>
      </w:r>
      <w:r w:rsidRPr="00F23572">
        <w:rPr>
          <w:rFonts w:ascii="Calibri" w:hAnsi="Calibri" w:cs="Calibri"/>
          <w:sz w:val="23"/>
          <w:szCs w:val="23"/>
        </w:rPr>
        <w:t xml:space="preserve"> must be integrated as stand-alone issue in the GST (Global Stock Take) process rather a cross-cutting and WIM-</w:t>
      </w:r>
      <w:proofErr w:type="spellStart"/>
      <w:r w:rsidRPr="00F23572">
        <w:rPr>
          <w:rFonts w:ascii="Calibri" w:hAnsi="Calibri" w:cs="Calibri"/>
          <w:sz w:val="23"/>
          <w:szCs w:val="23"/>
        </w:rPr>
        <w:t>Excom</w:t>
      </w:r>
      <w:proofErr w:type="spellEnd"/>
      <w:r w:rsidRPr="00F23572">
        <w:rPr>
          <w:rFonts w:ascii="Calibri" w:hAnsi="Calibri" w:cs="Calibri"/>
          <w:sz w:val="23"/>
          <w:szCs w:val="23"/>
        </w:rPr>
        <w:t xml:space="preserve"> will also take necessary action to link the </w:t>
      </w:r>
      <w:r w:rsidR="00AA357E">
        <w:rPr>
          <w:rFonts w:ascii="Calibri" w:hAnsi="Calibri" w:cs="Calibri"/>
          <w:sz w:val="23"/>
          <w:szCs w:val="23"/>
        </w:rPr>
        <w:t xml:space="preserve">text on </w:t>
      </w:r>
      <w:r w:rsidR="00A30BC7">
        <w:rPr>
          <w:rFonts w:ascii="Calibri" w:hAnsi="Calibri" w:cs="Calibri"/>
          <w:sz w:val="23"/>
          <w:szCs w:val="23"/>
        </w:rPr>
        <w:t>loss and damage issues</w:t>
      </w:r>
      <w:r w:rsidRPr="00F23572">
        <w:rPr>
          <w:rFonts w:ascii="Calibri" w:hAnsi="Calibri" w:cs="Calibri"/>
          <w:sz w:val="23"/>
          <w:szCs w:val="23"/>
        </w:rPr>
        <w:t xml:space="preserve"> with the Transparency framework.</w:t>
      </w:r>
    </w:p>
    <w:p w:rsidR="00F23572" w:rsidRDefault="00F23572" w:rsidP="00F23572">
      <w:pPr>
        <w:tabs>
          <w:tab w:val="left" w:pos="360"/>
        </w:tabs>
        <w:spacing w:after="0" w:line="240" w:lineRule="atLeast"/>
        <w:ind w:left="360" w:hanging="360"/>
        <w:rPr>
          <w:rFonts w:ascii="Calibri" w:hAnsi="Calibri" w:cs="Calibri"/>
          <w:sz w:val="23"/>
          <w:szCs w:val="23"/>
        </w:rPr>
      </w:pPr>
      <w:r>
        <w:rPr>
          <w:rFonts w:ascii="Calibri" w:hAnsi="Calibri" w:cs="Calibri"/>
          <w:sz w:val="23"/>
          <w:szCs w:val="23"/>
        </w:rPr>
        <w:t>-</w:t>
      </w:r>
      <w:r>
        <w:rPr>
          <w:rFonts w:ascii="Calibri" w:hAnsi="Calibri" w:cs="Calibri"/>
          <w:sz w:val="23"/>
          <w:szCs w:val="23"/>
        </w:rPr>
        <w:tab/>
      </w:r>
      <w:r w:rsidR="008A73FF">
        <w:rPr>
          <w:rFonts w:ascii="Calibri" w:hAnsi="Calibri" w:cs="Calibri"/>
          <w:sz w:val="23"/>
          <w:szCs w:val="23"/>
        </w:rPr>
        <w:t>W</w:t>
      </w:r>
      <w:r w:rsidRPr="00F23572">
        <w:rPr>
          <w:rFonts w:ascii="Calibri" w:hAnsi="Calibri" w:cs="Calibri"/>
          <w:sz w:val="23"/>
          <w:szCs w:val="23"/>
        </w:rPr>
        <w:t>e call to the WIM-</w:t>
      </w:r>
      <w:proofErr w:type="spellStart"/>
      <w:r w:rsidRPr="00F23572">
        <w:rPr>
          <w:rFonts w:ascii="Calibri" w:hAnsi="Calibri" w:cs="Calibri"/>
          <w:sz w:val="23"/>
          <w:szCs w:val="23"/>
        </w:rPr>
        <w:t>Excom</w:t>
      </w:r>
      <w:proofErr w:type="spellEnd"/>
      <w:r w:rsidRPr="00F23572">
        <w:rPr>
          <w:rFonts w:ascii="Calibri" w:hAnsi="Calibri" w:cs="Calibri"/>
          <w:sz w:val="23"/>
          <w:szCs w:val="23"/>
        </w:rPr>
        <w:t xml:space="preserve"> to address loss and damage is a major priority for MVCs, and take necessary initiate </w:t>
      </w:r>
      <w:r w:rsidR="008A73FF">
        <w:rPr>
          <w:rFonts w:ascii="Calibri" w:hAnsi="Calibri" w:cs="Calibri"/>
          <w:sz w:val="23"/>
          <w:szCs w:val="23"/>
        </w:rPr>
        <w:t>for a</w:t>
      </w:r>
      <w:r w:rsidRPr="00F23572">
        <w:rPr>
          <w:rFonts w:ascii="Calibri" w:hAnsi="Calibri" w:cs="Calibri"/>
          <w:sz w:val="23"/>
          <w:szCs w:val="23"/>
        </w:rPr>
        <w:t xml:space="preserve"> separate financial mechanism that must be public contribution by developed countries for MVCs and additional to adaptation and adaptation finance requirements.</w:t>
      </w:r>
    </w:p>
    <w:p w:rsidR="008A73FF" w:rsidRDefault="008A73FF" w:rsidP="00F23572">
      <w:pPr>
        <w:tabs>
          <w:tab w:val="left" w:pos="360"/>
        </w:tabs>
        <w:spacing w:after="0" w:line="240" w:lineRule="atLeast"/>
        <w:ind w:left="360" w:hanging="360"/>
        <w:rPr>
          <w:rFonts w:ascii="Calibri" w:hAnsi="Calibri" w:cs="Calibri"/>
          <w:sz w:val="23"/>
          <w:szCs w:val="23"/>
        </w:rPr>
      </w:pPr>
    </w:p>
    <w:p w:rsidR="00F23572" w:rsidRPr="00F23572" w:rsidRDefault="008A73FF" w:rsidP="005C52F0">
      <w:pPr>
        <w:tabs>
          <w:tab w:val="left" w:pos="360"/>
        </w:tabs>
        <w:spacing w:after="0" w:line="240" w:lineRule="atLeast"/>
        <w:ind w:left="360" w:hanging="360"/>
        <w:rPr>
          <w:rFonts w:ascii="Calibri" w:hAnsi="Calibri" w:cs="Calibri"/>
          <w:sz w:val="23"/>
          <w:szCs w:val="23"/>
        </w:rPr>
      </w:pPr>
      <w:r>
        <w:rPr>
          <w:rFonts w:ascii="Calibri" w:hAnsi="Calibri" w:cs="Calibri"/>
          <w:sz w:val="23"/>
          <w:szCs w:val="23"/>
        </w:rPr>
        <w:t>Thank You</w:t>
      </w:r>
    </w:p>
    <w:sectPr w:rsidR="00F23572" w:rsidRPr="00F23572" w:rsidSect="006C2E7C">
      <w:pgSz w:w="11909" w:h="16834" w:code="9"/>
      <w:pgMar w:top="1008" w:right="1008" w:bottom="1008" w:left="100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E382B"/>
    <w:multiLevelType w:val="hybridMultilevel"/>
    <w:tmpl w:val="494442F0"/>
    <w:lvl w:ilvl="0" w:tplc="AED23B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9E"/>
    <w:rsid w:val="00142768"/>
    <w:rsid w:val="00157CF9"/>
    <w:rsid w:val="00273CC9"/>
    <w:rsid w:val="002E27F6"/>
    <w:rsid w:val="00315164"/>
    <w:rsid w:val="0032667C"/>
    <w:rsid w:val="003722F3"/>
    <w:rsid w:val="003F5AFE"/>
    <w:rsid w:val="00404FDA"/>
    <w:rsid w:val="004B0E35"/>
    <w:rsid w:val="005C52F0"/>
    <w:rsid w:val="005E5D67"/>
    <w:rsid w:val="00667402"/>
    <w:rsid w:val="006C2E7C"/>
    <w:rsid w:val="00755B77"/>
    <w:rsid w:val="007C418B"/>
    <w:rsid w:val="007C7568"/>
    <w:rsid w:val="00804FA5"/>
    <w:rsid w:val="00856737"/>
    <w:rsid w:val="008A73FF"/>
    <w:rsid w:val="00910B0D"/>
    <w:rsid w:val="009A5AFE"/>
    <w:rsid w:val="00A30BC7"/>
    <w:rsid w:val="00A70441"/>
    <w:rsid w:val="00AA357E"/>
    <w:rsid w:val="00AF4482"/>
    <w:rsid w:val="00B26415"/>
    <w:rsid w:val="00BD0ECE"/>
    <w:rsid w:val="00C358C0"/>
    <w:rsid w:val="00C4319E"/>
    <w:rsid w:val="00C653DB"/>
    <w:rsid w:val="00CD2D71"/>
    <w:rsid w:val="00CD50B5"/>
    <w:rsid w:val="00D65749"/>
    <w:rsid w:val="00E00267"/>
    <w:rsid w:val="00E55BA7"/>
    <w:rsid w:val="00E62FB7"/>
    <w:rsid w:val="00EC0B59"/>
    <w:rsid w:val="00F23572"/>
    <w:rsid w:val="00F9330A"/>
    <w:rsid w:val="00F97A0D"/>
    <w:rsid w:val="00FA3AA0"/>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10F21-2510-46B2-8B4C-A89E96B8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B5"/>
    <w:pPr>
      <w:ind w:left="720"/>
      <w:contextualSpacing/>
    </w:pPr>
  </w:style>
  <w:style w:type="character" w:styleId="Emphasis">
    <w:name w:val="Emphasis"/>
    <w:basedOn w:val="DefaultParagraphFont"/>
    <w:uiPriority w:val="20"/>
    <w:qFormat/>
    <w:rsid w:val="004B0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Aminul</dc:creator>
  <cp:keywords/>
  <dc:description/>
  <cp:lastModifiedBy>Aminul</cp:lastModifiedBy>
  <cp:revision>28</cp:revision>
  <dcterms:created xsi:type="dcterms:W3CDTF">2018-12-11T05:27:00Z</dcterms:created>
  <dcterms:modified xsi:type="dcterms:W3CDTF">2018-12-12T06:32:00Z</dcterms:modified>
</cp:coreProperties>
</file>